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1164D4D5" w14:textId="77777777" w:rsidR="0020620E" w:rsidRDefault="0020620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IĞDIR </w:t>
                            </w:r>
                          </w:p>
                          <w:p w14:paraId="6547A05B" w14:textId="13111524" w:rsidR="0020620E" w:rsidRPr="00D43D74" w:rsidRDefault="0020620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VALİLİĞİ </w:t>
                            </w:r>
                          </w:p>
                          <w:p w14:paraId="3DC62482" w14:textId="77777777" w:rsidR="0020620E" w:rsidRPr="00D43D74" w:rsidRDefault="0020620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20620E" w:rsidRPr="00D43D74" w:rsidRDefault="0020620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AF18690" w:rsidR="0020620E" w:rsidRPr="00D43D74" w:rsidRDefault="0020620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ŞEHİT POLİS MEHMET KESEMEN</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20620E" w:rsidRPr="00D43D74" w:rsidRDefault="0020620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1164D4D5" w14:textId="77777777" w:rsidR="0020620E" w:rsidRDefault="0020620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IĞDIR </w:t>
                      </w:r>
                    </w:p>
                    <w:p w14:paraId="6547A05B" w14:textId="13111524" w:rsidR="0020620E" w:rsidRPr="00D43D74" w:rsidRDefault="0020620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VALİLİĞİ </w:t>
                      </w:r>
                    </w:p>
                    <w:p w14:paraId="3DC62482" w14:textId="77777777" w:rsidR="0020620E" w:rsidRPr="00D43D74" w:rsidRDefault="0020620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20620E" w:rsidRPr="00D43D74" w:rsidRDefault="0020620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1AF18690" w:rsidR="0020620E" w:rsidRPr="00D43D74" w:rsidRDefault="0020620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ŞEHİT POLİS MEHMET KESEMEN</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20620E" w:rsidRPr="00D43D74" w:rsidRDefault="0020620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5057A60F" w:rsidR="000C4EB0" w:rsidRPr="0007479A" w:rsidRDefault="00B6603F" w:rsidP="00A763E4">
      <w:pPr>
        <w:spacing w:line="276" w:lineRule="auto"/>
        <w:rPr>
          <w:rFonts w:ascii="Times New Roman" w:hAnsi="Times New Roman" w:cs="Times New Roman"/>
          <w:b/>
          <w:noProof/>
          <w:color w:val="974705"/>
          <w:sz w:val="24"/>
          <w:szCs w:val="24"/>
        </w:rPr>
      </w:pPr>
      <w:r>
        <w:rPr>
          <w:rFonts w:ascii="Times New Roman" w:hAnsi="Times New Roman" w:cs="Times New Roman"/>
          <w:i/>
          <w:noProof/>
          <w:color w:val="000000" w:themeColor="text1"/>
          <w:lang w:bidi="ar-SA"/>
        </w:rPr>
        <w:lastRenderedPageBreak/>
        <w:drawing>
          <wp:anchor distT="0" distB="0" distL="114300" distR="114300" simplePos="0" relativeHeight="251763200" behindDoc="0" locked="0" layoutInCell="1" allowOverlap="1" wp14:anchorId="59D30BA7" wp14:editId="6B1C4C2F">
            <wp:simplePos x="0" y="0"/>
            <wp:positionH relativeFrom="column">
              <wp:posOffset>2044700</wp:posOffset>
            </wp:positionH>
            <wp:positionV relativeFrom="paragraph">
              <wp:posOffset>-111760</wp:posOffset>
            </wp:positionV>
            <wp:extent cx="1352550" cy="1800225"/>
            <wp:effectExtent l="0" t="0" r="0" b="9525"/>
            <wp:wrapNone/>
            <wp:docPr id="3" name="Resim 3" descr="C:\Users\msı\AppData\Local\Microsoft\Windows\INetCache\Content.Word\fc6f56e5-b076-4b5d-90cb-8dc2d6276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sı\AppData\Local\Microsoft\Windows\INetCache\Content.Word\fc6f56e5-b076-4b5d-90cb-8dc2d627612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1800225"/>
                    </a:xfrm>
                    <a:prstGeom prst="rect">
                      <a:avLst/>
                    </a:prstGeom>
                    <a:noFill/>
                    <a:ln>
                      <a:noFill/>
                    </a:ln>
                  </pic:spPr>
                </pic:pic>
              </a:graphicData>
            </a:graphic>
          </wp:anchor>
        </w:drawing>
      </w: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0F0F12F9"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6F1D7E2A"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6275DDF8"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0F6CF1BE" w14:textId="77777777" w:rsidR="0097590D" w:rsidRPr="00BC2707" w:rsidRDefault="0097590D" w:rsidP="0097590D">
      <w:pPr>
        <w:pStyle w:val="Balk1"/>
        <w:rPr>
          <w:b w:val="0"/>
          <w:sz w:val="40"/>
        </w:rPr>
      </w:pPr>
      <w:bookmarkStart w:id="0" w:name="_Toc531097530"/>
      <w:r w:rsidRPr="00BC2707">
        <w:rPr>
          <w:b w:val="0"/>
          <w:sz w:val="40"/>
        </w:rPr>
        <w:t>Sunuş</w:t>
      </w:r>
      <w:bookmarkEnd w:id="0"/>
      <w:r w:rsidRPr="00BC2707">
        <w:rPr>
          <w:b w:val="0"/>
          <w:sz w:val="40"/>
        </w:rPr>
        <w:t>:</w:t>
      </w:r>
    </w:p>
    <w:p w14:paraId="6182C8EF" w14:textId="77777777" w:rsidR="0097590D" w:rsidRPr="00D07818" w:rsidRDefault="0097590D" w:rsidP="0097590D">
      <w:pPr>
        <w:spacing w:after="200" w:line="276" w:lineRule="auto"/>
        <w:ind w:firstLine="708"/>
        <w:jc w:val="both"/>
        <w:rPr>
          <w:sz w:val="36"/>
          <w:szCs w:val="36"/>
          <w:lang w:eastAsia="en-US"/>
        </w:rPr>
      </w:pPr>
      <w:r w:rsidRPr="00D07818">
        <w:rPr>
          <w:sz w:val="36"/>
          <w:szCs w:val="36"/>
          <w:lang w:eastAsia="en-US"/>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71635A87" w14:textId="77777777" w:rsidR="0097590D" w:rsidRPr="00D07818" w:rsidRDefault="0097590D" w:rsidP="0097590D">
      <w:pPr>
        <w:spacing w:after="200" w:line="276" w:lineRule="auto"/>
        <w:ind w:firstLine="708"/>
        <w:jc w:val="both"/>
        <w:rPr>
          <w:sz w:val="36"/>
          <w:szCs w:val="36"/>
          <w:lang w:eastAsia="en-US"/>
        </w:rPr>
      </w:pPr>
      <w:r w:rsidRPr="00D07818">
        <w:rPr>
          <w:sz w:val="36"/>
          <w:szCs w:val="36"/>
          <w:lang w:eastAsia="en-US"/>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0B94E7DB" w14:textId="77777777" w:rsidR="0097590D" w:rsidRPr="00D07818" w:rsidRDefault="0097590D" w:rsidP="0097590D">
      <w:pPr>
        <w:spacing w:after="200" w:line="276" w:lineRule="auto"/>
        <w:ind w:firstLine="708"/>
        <w:jc w:val="both"/>
        <w:rPr>
          <w:sz w:val="36"/>
          <w:szCs w:val="36"/>
          <w:lang w:eastAsia="en-US"/>
        </w:rPr>
      </w:pPr>
      <w:r w:rsidRPr="00D07818">
        <w:rPr>
          <w:sz w:val="36"/>
          <w:szCs w:val="36"/>
          <w:lang w:eastAsia="en-US"/>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6A8F64F1" w14:textId="49595E9E" w:rsidR="0097590D" w:rsidRPr="00D07818" w:rsidRDefault="0097590D" w:rsidP="0097590D">
      <w:pPr>
        <w:spacing w:after="200" w:line="276" w:lineRule="auto"/>
        <w:ind w:firstLine="708"/>
        <w:jc w:val="both"/>
        <w:rPr>
          <w:sz w:val="36"/>
          <w:szCs w:val="36"/>
          <w:lang w:eastAsia="en-US"/>
        </w:rPr>
      </w:pPr>
      <w:r w:rsidRPr="00D07818">
        <w:rPr>
          <w:sz w:val="36"/>
          <w:szCs w:val="36"/>
          <w:lang w:eastAsia="en-US"/>
        </w:rPr>
        <w:t xml:space="preserve">Bu anlamda, </w:t>
      </w:r>
      <w:r>
        <w:rPr>
          <w:sz w:val="36"/>
          <w:szCs w:val="36"/>
          <w:lang w:eastAsia="en-US"/>
        </w:rPr>
        <w:t>2024-2028</w:t>
      </w:r>
      <w:r w:rsidRPr="00D07818">
        <w:rPr>
          <w:sz w:val="36"/>
          <w:szCs w:val="36"/>
          <w:lang w:eastAsia="en-US"/>
        </w:rPr>
        <w:t xml:space="preserve"> dönemi stratejik planının; belirlenmiş aksaklıkların çözüme kavuşturulmasını ve çağdaş </w:t>
      </w:r>
      <w:r w:rsidRPr="00D07818">
        <w:rPr>
          <w:sz w:val="36"/>
          <w:szCs w:val="36"/>
          <w:lang w:eastAsia="en-US"/>
        </w:rPr>
        <w:lastRenderedPageBreak/>
        <w:t>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1A206E16" w14:textId="77777777" w:rsidR="0097590D" w:rsidRPr="00BC2707" w:rsidRDefault="0097590D" w:rsidP="0097590D">
      <w:pPr>
        <w:rPr>
          <w:sz w:val="36"/>
          <w:szCs w:val="36"/>
        </w:rPr>
      </w:pPr>
    </w:p>
    <w:p w14:paraId="692BF11F" w14:textId="77777777" w:rsidR="0097590D" w:rsidRPr="00BC2707" w:rsidRDefault="0097590D" w:rsidP="0097590D">
      <w:pPr>
        <w:spacing w:line="264" w:lineRule="auto"/>
        <w:ind w:left="1416" w:right="1135"/>
        <w:jc w:val="right"/>
        <w:outlineLvl w:val="8"/>
        <w:rPr>
          <w:rFonts w:eastAsia="Adobe Garamond Pro Bold"/>
          <w:b/>
          <w:bCs/>
          <w:spacing w:val="-1"/>
          <w:sz w:val="36"/>
          <w:szCs w:val="36"/>
        </w:rPr>
      </w:pPr>
      <w:r>
        <w:rPr>
          <w:rFonts w:eastAsia="Adobe Garamond Pro Bold"/>
          <w:b/>
          <w:bCs/>
          <w:spacing w:val="-1"/>
          <w:sz w:val="36"/>
          <w:szCs w:val="36"/>
        </w:rPr>
        <w:t>Şemsettin ÖZTÜRK</w:t>
      </w:r>
    </w:p>
    <w:p w14:paraId="55CE15C4" w14:textId="77777777" w:rsidR="0097590D" w:rsidRPr="00BC2707" w:rsidRDefault="0097590D" w:rsidP="0097590D">
      <w:pPr>
        <w:spacing w:line="264" w:lineRule="auto"/>
        <w:ind w:left="1416" w:right="1135"/>
        <w:jc w:val="right"/>
        <w:outlineLvl w:val="8"/>
        <w:rPr>
          <w:rFonts w:eastAsia="Adobe Garamond Pro Bold"/>
          <w:b/>
          <w:bCs/>
          <w:spacing w:val="-1"/>
          <w:sz w:val="36"/>
          <w:szCs w:val="36"/>
        </w:rPr>
      </w:pPr>
      <w:r w:rsidRPr="00BC2707">
        <w:rPr>
          <w:rFonts w:eastAsia="Adobe Garamond Pro Bold"/>
          <w:b/>
          <w:bCs/>
          <w:spacing w:val="-1"/>
          <w:sz w:val="36"/>
          <w:szCs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0A6C2F"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0A6C2F"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0A6C2F"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0A6C2F"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0A6C2F"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0A6C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0A6C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0A6C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0A6C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0A6C2F"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0A6C2F"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0A6C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0A6C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0A6C2F"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0A6C2F"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0A6C2F"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0A6C2F"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62EC2DB2" w:rsidR="0006490E" w:rsidRPr="001C0237" w:rsidRDefault="000A6C2F" w:rsidP="0097590D">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97590D">
                <w:rPr>
                  <w:rFonts w:ascii="Times New Roman" w:hAnsi="Times New Roman" w:cs="Times New Roman"/>
                  <w:noProof/>
                  <w:color w:val="FF0000"/>
                </w:rPr>
                <w:t xml:space="preserve">Şehit Polis Mehmet Kesemen </w:t>
              </w:r>
              <w:r w:rsidR="0006490E" w:rsidRPr="001C0237">
                <w:rPr>
                  <w:rFonts w:ascii="Times New Roman" w:hAnsi="Times New Roman" w:cs="Times New Roman"/>
                  <w:noProof/>
                  <w:color w:val="FF0000"/>
                </w:rPr>
                <w:t xml:space="preserve">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0A6C2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0A6C2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0A6C2F"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0A6C2F"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174"/>
        <w:gridCol w:w="2365"/>
        <w:gridCol w:w="1285"/>
        <w:gridCol w:w="4243"/>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284DEE4B" w:rsidR="00FA51F5" w:rsidRPr="00B35D92" w:rsidRDefault="00A6122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IĞDIR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2D73B786" w:rsidR="00FA51F5" w:rsidRPr="00B35D92" w:rsidRDefault="00A6122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56248C7F" w:rsidR="00FA51F5" w:rsidRPr="00A6122D" w:rsidRDefault="00A6122D" w:rsidP="007C5282">
            <w:pPr>
              <w:pStyle w:val="GvdeMetni"/>
              <w:spacing w:line="276" w:lineRule="auto"/>
              <w:rPr>
                <w:rFonts w:ascii="Times New Roman" w:hAnsi="Times New Roman" w:cs="Times New Roman"/>
                <w:noProof/>
                <w:sz w:val="20"/>
                <w:szCs w:val="20"/>
              </w:rPr>
            </w:pPr>
            <w:r>
              <w:br/>
            </w:r>
            <w:r w:rsidRPr="00A6122D">
              <w:rPr>
                <w:rFonts w:ascii="Arial" w:hAnsi="Arial" w:cs="Arial"/>
                <w:color w:val="000000"/>
                <w:sz w:val="20"/>
                <w:szCs w:val="20"/>
                <w:shd w:val="clear" w:color="auto" w:fill="FFFFFF"/>
              </w:rPr>
              <w:t>EVCİ KÖYÜ EVCİ KÜME EVLERİ İLKOKUL BLOK NO: 22 MERKEZ / IĞDIR</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1F824B09" w:rsidR="00FA51F5" w:rsidRPr="00B35D92" w:rsidRDefault="00A6122D" w:rsidP="007C5282">
            <w:pPr>
              <w:pStyle w:val="GvdeMetni"/>
              <w:spacing w:line="276" w:lineRule="auto"/>
              <w:rPr>
                <w:rFonts w:ascii="Times New Roman" w:hAnsi="Times New Roman" w:cs="Times New Roman"/>
                <w:noProof/>
                <w:sz w:val="20"/>
                <w:szCs w:val="20"/>
              </w:rPr>
            </w:pPr>
            <w:r>
              <w:rPr>
                <w:rFonts w:ascii="Arial" w:hAnsi="Arial" w:cs="Arial"/>
                <w:color w:val="000000"/>
                <w:sz w:val="21"/>
                <w:szCs w:val="21"/>
                <w:shd w:val="clear" w:color="auto" w:fill="FFFFFF"/>
              </w:rPr>
              <w:t>39°59'41.3"N 44°04'48.7"E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5918CC4B" w:rsidR="00D57CA6" w:rsidRPr="00B35D92" w:rsidRDefault="00A6122D" w:rsidP="00D57CA6">
            <w:pPr>
              <w:pStyle w:val="GvdeMetni"/>
              <w:spacing w:line="276" w:lineRule="auto"/>
              <w:rPr>
                <w:rFonts w:ascii="Times New Roman" w:hAnsi="Times New Roman" w:cs="Times New Roman"/>
                <w:noProof/>
                <w:sz w:val="20"/>
                <w:szCs w:val="20"/>
              </w:rPr>
            </w:pPr>
            <w:r>
              <w:rPr>
                <w:rFonts w:ascii="Arial" w:hAnsi="Arial" w:cs="Arial"/>
                <w:color w:val="000000"/>
                <w:sz w:val="23"/>
                <w:szCs w:val="23"/>
                <w:shd w:val="clear" w:color="auto" w:fill="FFFFFF"/>
              </w:rPr>
              <w:t>04762481117</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460A439B" w:rsidR="00D57CA6" w:rsidRPr="00B35D92" w:rsidRDefault="00A6122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2EE3FF62" w:rsidR="00D57CA6" w:rsidRPr="00B35D92" w:rsidRDefault="00A6122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737031@meb.k12.tr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330041BB" w:rsidR="00D57CA6" w:rsidRPr="00B35D92" w:rsidRDefault="00A6122D" w:rsidP="00D57CA6">
            <w:pPr>
              <w:pStyle w:val="GvdeMetni"/>
              <w:spacing w:line="276" w:lineRule="auto"/>
              <w:rPr>
                <w:rFonts w:ascii="Times New Roman" w:hAnsi="Times New Roman" w:cs="Times New Roman"/>
                <w:noProof/>
                <w:sz w:val="20"/>
                <w:szCs w:val="20"/>
              </w:rPr>
            </w:pPr>
            <w:r>
              <w:rPr>
                <w:rFonts w:ascii="Arial" w:hAnsi="Arial" w:cs="Arial"/>
                <w:color w:val="000000"/>
                <w:sz w:val="23"/>
                <w:szCs w:val="23"/>
                <w:shd w:val="clear" w:color="auto" w:fill="FFFFFF"/>
              </w:rPr>
              <w:t>https://spmehmetkesemenio.meb.k12.tr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59D03316" w:rsidR="00D57CA6" w:rsidRPr="00B35D92" w:rsidRDefault="00A6122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737031</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44FEAD9C" w:rsidR="00D57CA6" w:rsidRPr="00B35D92" w:rsidRDefault="00A6122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132F20C7" w14:textId="77777777" w:rsidR="00207772" w:rsidRPr="00207772" w:rsidRDefault="00207772" w:rsidP="00207772">
      <w:pPr>
        <w:adjustRightInd w:val="0"/>
        <w:ind w:firstLine="708"/>
        <w:jc w:val="both"/>
        <w:rPr>
          <w:rFonts w:ascii="Times New Roman" w:hAnsi="Times New Roman" w:cs="Times New Roman"/>
          <w:sz w:val="24"/>
          <w:szCs w:val="24"/>
        </w:rPr>
      </w:pPr>
      <w:r w:rsidRPr="00207772">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1209271F" w14:textId="4F45B0E1" w:rsidR="00207772" w:rsidRPr="00207772" w:rsidRDefault="00207772" w:rsidP="00207772">
      <w:pPr>
        <w:adjustRightInd w:val="0"/>
        <w:ind w:firstLine="708"/>
        <w:jc w:val="both"/>
        <w:rPr>
          <w:rFonts w:ascii="Times New Roman" w:hAnsi="Times New Roman" w:cs="Times New Roman"/>
          <w:sz w:val="24"/>
          <w:szCs w:val="24"/>
        </w:rPr>
      </w:pPr>
      <w:bookmarkStart w:id="6" w:name="_Toc416084871"/>
      <w:r w:rsidRPr="00207772">
        <w:rPr>
          <w:rFonts w:ascii="Times New Roman" w:hAnsi="Times New Roman" w:cs="Times New Roman"/>
          <w:b/>
          <w:bCs/>
          <w:color w:val="000000"/>
          <w:sz w:val="24"/>
          <w:szCs w:val="24"/>
        </w:rPr>
        <w:t xml:space="preserve"> </w:t>
      </w:r>
      <w:bookmarkEnd w:id="6"/>
      <w:r w:rsidRPr="00207772">
        <w:rPr>
          <w:rFonts w:ascii="Times New Roman" w:hAnsi="Times New Roman" w:cs="Times New Roman"/>
          <w:sz w:val="24"/>
          <w:szCs w:val="24"/>
        </w:rPr>
        <w:t xml:space="preserve">Durum analizinin ardından geleceğe </w:t>
      </w:r>
      <w:r>
        <w:rPr>
          <w:rFonts w:ascii="Times New Roman" w:hAnsi="Times New Roman" w:cs="Times New Roman"/>
          <w:sz w:val="24"/>
          <w:szCs w:val="24"/>
        </w:rPr>
        <w:t>bakış</w:t>
      </w:r>
      <w:r w:rsidRPr="00207772">
        <w:rPr>
          <w:rFonts w:ascii="Times New Roman" w:hAnsi="Times New Roman" w:cs="Times New Roman"/>
          <w:sz w:val="24"/>
          <w:szCs w:val="24"/>
        </w:rPr>
        <w:t xml:space="preserve"> bölümüne geçilerek okulumuzun</w:t>
      </w:r>
      <w:r>
        <w:rPr>
          <w:rFonts w:ascii="Times New Roman" w:hAnsi="Times New Roman" w:cs="Times New Roman"/>
          <w:sz w:val="24"/>
          <w:szCs w:val="24"/>
        </w:rPr>
        <w:t xml:space="preserve">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vizyon</w:t>
      </w:r>
      <w:r w:rsidRPr="00207772">
        <w:rPr>
          <w:rFonts w:ascii="Times New Roman" w:hAnsi="Times New Roman" w:cs="Times New Roman"/>
          <w:sz w:val="24"/>
          <w:szCs w:val="24"/>
        </w:rPr>
        <w:t xml:space="preserve"> amaç, hedef, gösterge ve eylemleri belirlenmiştir. Çalışmaları yürüten ekip ve kurul bilgileri</w:t>
      </w:r>
      <w:r>
        <w:rPr>
          <w:rFonts w:ascii="Times New Roman" w:hAnsi="Times New Roman" w:cs="Times New Roman"/>
          <w:sz w:val="24"/>
          <w:szCs w:val="24"/>
        </w:rPr>
        <w:t xml:space="preserve"> en alt bölümde </w:t>
      </w:r>
      <w:r w:rsidRPr="00207772">
        <w:rPr>
          <w:rFonts w:ascii="Times New Roman" w:hAnsi="Times New Roman" w:cs="Times New Roman"/>
          <w:sz w:val="24"/>
          <w:szCs w:val="24"/>
        </w:rPr>
        <w:t>verilmiştir.</w:t>
      </w: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7" w:name="_bookmark13"/>
      <w:bookmarkEnd w:id="7"/>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3926D561"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97590D">
        <w:rPr>
          <w:rFonts w:ascii="Times New Roman" w:hAnsi="Times New Roman" w:cs="Times New Roman"/>
          <w:b/>
          <w:noProof/>
          <w:color w:val="000000" w:themeColor="text1"/>
          <w:sz w:val="20"/>
        </w:rPr>
        <w:t>Şehit Polis Mehmet Kesemen</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17055DA8" w14:textId="77777777" w:rsidR="00E6416C" w:rsidRPr="00E6416C" w:rsidRDefault="00E6416C" w:rsidP="00E6416C">
      <w:pPr>
        <w:rPr>
          <w:rFonts w:ascii="Times New Roman" w:hAnsi="Times New Roman" w:cs="Times New Roman"/>
          <w:sz w:val="24"/>
          <w:szCs w:val="24"/>
        </w:rPr>
      </w:pPr>
      <w:r w:rsidRPr="00E6416C">
        <w:rPr>
          <w:rFonts w:ascii="Times New Roman" w:hAnsi="Times New Roman" w:cs="Times New Roman"/>
          <w:sz w:val="24"/>
          <w:szCs w:val="24"/>
        </w:rPr>
        <w:t>1936 yılında okulun yapımı için şu andaki arsa ayrılmıştır. Okul 1949 yılında şu anki mevcut arsa üzerine Evci Köyü İlkokulu olarak faaliyete geçmiştir. Bu kerpiç bina 1968 yılına kadar faaliyet göstermiştir.</w:t>
      </w:r>
    </w:p>
    <w:p w14:paraId="43E6BCEA" w14:textId="77777777" w:rsidR="00E6416C" w:rsidRPr="00E6416C" w:rsidRDefault="00E6416C" w:rsidP="00E6416C">
      <w:pPr>
        <w:rPr>
          <w:rFonts w:ascii="Times New Roman" w:hAnsi="Times New Roman" w:cs="Times New Roman"/>
          <w:sz w:val="24"/>
          <w:szCs w:val="24"/>
        </w:rPr>
      </w:pPr>
    </w:p>
    <w:p w14:paraId="05EA3068" w14:textId="77777777" w:rsidR="00E6416C" w:rsidRPr="00E6416C" w:rsidRDefault="00E6416C" w:rsidP="00E6416C">
      <w:pPr>
        <w:rPr>
          <w:rFonts w:ascii="Times New Roman" w:hAnsi="Times New Roman" w:cs="Times New Roman"/>
          <w:sz w:val="24"/>
          <w:szCs w:val="24"/>
        </w:rPr>
      </w:pPr>
      <w:r w:rsidRPr="00E6416C">
        <w:rPr>
          <w:rFonts w:ascii="Times New Roman" w:hAnsi="Times New Roman" w:cs="Times New Roman"/>
          <w:sz w:val="24"/>
          <w:szCs w:val="24"/>
        </w:rPr>
        <w:t>1988 yılında ikinci bina yapılarak köyümüzde ilk defa ortaokul açılmıştır.1933-1995 yılları arasında terör olayları(olağanüstü olaylar) nedeniyle eğitim-öğretime ara verilmiştir.1997 yılından itibaren okulumuz İlköğretim Okulu olarak eğitim-öğretime devam etmektedir.</w:t>
      </w:r>
    </w:p>
    <w:p w14:paraId="044FBFA1" w14:textId="77777777" w:rsidR="00E6416C" w:rsidRPr="00E6416C" w:rsidRDefault="00E6416C" w:rsidP="00E6416C">
      <w:pPr>
        <w:rPr>
          <w:rFonts w:ascii="Times New Roman" w:hAnsi="Times New Roman" w:cs="Times New Roman"/>
          <w:sz w:val="24"/>
          <w:szCs w:val="24"/>
        </w:rPr>
      </w:pPr>
    </w:p>
    <w:p w14:paraId="02773FA9" w14:textId="77777777" w:rsidR="00E6416C" w:rsidRPr="00E6416C" w:rsidRDefault="00E6416C" w:rsidP="00E6416C">
      <w:pPr>
        <w:rPr>
          <w:rFonts w:ascii="Times New Roman" w:hAnsi="Times New Roman" w:cs="Times New Roman"/>
          <w:sz w:val="24"/>
          <w:szCs w:val="24"/>
        </w:rPr>
      </w:pPr>
      <w:r w:rsidRPr="00E6416C">
        <w:rPr>
          <w:rFonts w:ascii="Times New Roman" w:hAnsi="Times New Roman" w:cs="Times New Roman"/>
          <w:sz w:val="24"/>
          <w:szCs w:val="24"/>
        </w:rPr>
        <w:t>Öğrenci sayısının artması ve derslik sayısının yetersiz olmasından dolayı 2006 yılında 10 derslikli ek binamız yapılmıştır. Yeni binamızda 1 Ocak 2007 tarihinden itibaren eğitim-öğretime devam edilmektedir. Okulumuz 1150 metrekare kapalı alanı,5850 metrekare açık alanı olmak üzere toplam 7000 metrekare bir alana sahiptir. Iğdır ili Merkez Evci Köyünde olan okulumuzun il merkezine olan uzaklığı ‘9’kilometredir.</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0EF45D7A" w:rsidR="00944ACC" w:rsidRPr="0007479A" w:rsidRDefault="0097590D" w:rsidP="00DC0C9C">
      <w:pPr>
        <w:pStyle w:val="Balk2"/>
        <w:spacing w:before="1"/>
        <w:ind w:left="142" w:firstLine="0"/>
        <w:jc w:val="both"/>
        <w:rPr>
          <w:rFonts w:ascii="Times New Roman" w:hAnsi="Times New Roman" w:cs="Times New Roman"/>
          <w:b w:val="0"/>
          <w:noProof/>
          <w:color w:val="000000" w:themeColor="text1"/>
          <w:sz w:val="24"/>
          <w:szCs w:val="24"/>
        </w:rPr>
      </w:pPr>
      <w:r w:rsidRPr="0097590D">
        <w:rPr>
          <w:rFonts w:ascii="Times New Roman" w:hAnsi="Times New Roman" w:cs="Times New Roman"/>
          <w:b w:val="0"/>
          <w:noProof/>
        </w:rPr>
        <w:t>Şehit Polis Mehmet Kesemen İlkokulu</w:t>
      </w:r>
      <w:r>
        <w:rPr>
          <w:rFonts w:ascii="Times New Roman" w:hAnsi="Times New Roman" w:cs="Times New Roman"/>
          <w:noProof/>
        </w:rPr>
        <w:t xml:space="preserve">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w:t>
      </w:r>
      <w:r w:rsidR="00207772">
        <w:rPr>
          <w:rFonts w:ascii="Times New Roman" w:hAnsi="Times New Roman" w:cs="Times New Roman"/>
          <w:b w:val="0"/>
          <w:noProof/>
          <w:color w:val="000000" w:themeColor="text1"/>
          <w:sz w:val="24"/>
          <w:szCs w:val="24"/>
        </w:rPr>
        <w:t>ne uygun gerçekleşmiştir</w:t>
      </w:r>
      <w:r w:rsidR="00954A38" w:rsidRPr="0007479A">
        <w:rPr>
          <w:rFonts w:ascii="Times New Roman" w:hAnsi="Times New Roman" w:cs="Times New Roman"/>
          <w:b w:val="0"/>
          <w:noProof/>
          <w:color w:val="000000" w:themeColor="text1"/>
          <w:sz w:val="24"/>
          <w:szCs w:val="24"/>
        </w:rPr>
        <w:t xml:space="preserve">,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 xml:space="preserve">Yüz yüze eğitime ara verilmesi nedeniyle öğrencilerimizde ortaya çıkması muhtemel sosyal ve akademik eksiklerin tamamlanması için telafi programları, egzersiz çalışmaları, İlkokullarda Yetiştirme Programı (İYEP) uygulanmıştır. Okulumuzun stratejik planında </w:t>
      </w:r>
      <w:r w:rsidR="00207772">
        <w:rPr>
          <w:rFonts w:ascii="Times New Roman" w:hAnsi="Times New Roman" w:cs="Times New Roman"/>
          <w:b w:val="0"/>
          <w:noProof/>
          <w:color w:val="000000" w:themeColor="text1"/>
          <w:sz w:val="24"/>
          <w:szCs w:val="24"/>
        </w:rPr>
        <w:t xml:space="preserve">yer alan çalışmalar, İl </w:t>
      </w:r>
      <w:r w:rsidR="00455B90" w:rsidRPr="0007479A">
        <w:rPr>
          <w:rFonts w:ascii="Times New Roman" w:hAnsi="Times New Roman" w:cs="Times New Roman"/>
          <w:b w:val="0"/>
          <w:noProof/>
          <w:color w:val="000000" w:themeColor="text1"/>
          <w:sz w:val="24"/>
          <w:szCs w:val="24"/>
        </w:rPr>
        <w:t>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04ED895E" w:rsidR="007F270F" w:rsidRPr="0007479A" w:rsidRDefault="00C961F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Jandarma Komutanlığı</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09DE6D52" w:rsidR="007F270F" w:rsidRPr="0007479A" w:rsidRDefault="00C961F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2B102E1B" w:rsidR="007F270F" w:rsidRPr="0007479A" w:rsidRDefault="00C961FB"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700443AE" w:rsidR="00513676" w:rsidRPr="0007479A" w:rsidRDefault="00C961F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1BF0DE95" w:rsidR="00B12D76" w:rsidRPr="0007479A" w:rsidRDefault="0012325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Jandarma Komutanlığı</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6F78CC92" w:rsidR="00B12D76" w:rsidRPr="0007479A" w:rsidRDefault="0012325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7C7E9ED2" w:rsidR="00B12D76" w:rsidRPr="0007479A" w:rsidRDefault="0012325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027F0F41" w:rsidR="00513676" w:rsidRPr="0007479A" w:rsidRDefault="00123257"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5541C660"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w:t>
      </w:r>
      <w:r w:rsidR="00A6122D">
        <w:rPr>
          <w:rFonts w:ascii="Times New Roman" w:hAnsi="Times New Roman" w:cs="Times New Roman"/>
          <w:noProof/>
        </w:rPr>
        <w:t>Iğdır 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w:t>
      </w:r>
      <w:r w:rsidR="003777FA" w:rsidRPr="0007479A">
        <w:rPr>
          <w:rFonts w:ascii="Times New Roman" w:hAnsi="Times New Roman" w:cs="Times New Roman"/>
          <w:noProof/>
        </w:rPr>
        <w:lastRenderedPageBreak/>
        <w:t xml:space="preserve">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Anketlere 82</w:t>
      </w:r>
      <w:r w:rsidRPr="0007479A">
        <w:rPr>
          <w:rFonts w:ascii="Times New Roman" w:hAnsi="Times New Roman" w:cs="Times New Roman"/>
          <w:noProof/>
        </w:rPr>
        <w:t xml:space="preserve"> öğrenci, 10 öğretmen, 2 personel, 2 yönetici ve 142 veli olmak üzere toplam 238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0C23A72E">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192E1E01">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D0C085C">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36F387E6">
            <wp:extent cx="6238875" cy="4600575"/>
            <wp:effectExtent l="0" t="0" r="9525"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3E390253">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34529E1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8" w:name="_bookmark32"/>
      <w:bookmarkEnd w:id="8"/>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5914F7EC" w:rsidR="007F270F" w:rsidRPr="0007479A" w:rsidRDefault="004352A2"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78634909" w:rsidR="007F270F" w:rsidRPr="0007479A" w:rsidRDefault="004352A2"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56376552" w:rsidR="007F270F" w:rsidRPr="0007479A" w:rsidRDefault="004352A2"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6E0A6E5F" w:rsidR="007F270F" w:rsidRPr="0007479A" w:rsidRDefault="004352A2"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0AD6931D" w:rsidR="007F270F" w:rsidRPr="0007479A" w:rsidRDefault="004352A2"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49620374" w:rsidR="007F270F" w:rsidRPr="0007479A" w:rsidRDefault="004352A2"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7CED47B8"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123257">
              <w:rPr>
                <w:rFonts w:ascii="Times New Roman" w:eastAsia="Times New Roman" w:hAnsi="Times New Roman" w:cs="Times New Roman"/>
                <w:noProof/>
                <w:lang w:eastAsia="en-US"/>
              </w:rPr>
              <w:t>128</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6BDA69B3"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752E6B4B"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4F3FEB5B"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19</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3340898C"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19</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14:paraId="2F580446" w14:textId="33E1528E"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029" w:type="dxa"/>
          </w:tcPr>
          <w:p w14:paraId="5EA8BC5B" w14:textId="081FEA44"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0A4EE17A" w14:textId="5CDF9086"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7F270F" w:rsidRPr="0007479A" w14:paraId="777B311F"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00" w:type="dxa"/>
          </w:tcPr>
          <w:p w14:paraId="5B4ECD80" w14:textId="3A8AFBA3"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14:paraId="792E933E" w14:textId="1F25BDEA"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0AD3B95F" w14:textId="49A6C80F"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9F7081B"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DE17911" w14:textId="77777777" w:rsidR="001D1877" w:rsidRPr="0007479A" w:rsidRDefault="001D1877">
            <w:pPr>
              <w:jc w:val="center"/>
              <w:rPr>
                <w:rFonts w:ascii="Times New Roman" w:hAnsi="Times New Roman" w:cs="Times New Roman"/>
                <w:noProof/>
                <w:lang w:eastAsia="en-US"/>
              </w:rPr>
            </w:pPr>
          </w:p>
        </w:tc>
        <w:tc>
          <w:tcPr>
            <w:tcW w:w="4325" w:type="dxa"/>
          </w:tcPr>
          <w:p w14:paraId="5DEE5937"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1BE17D3B"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348E09A4"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48149DD0"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5DB2014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EEDCD6C" w14:textId="77777777" w:rsidR="001D1877" w:rsidRPr="0007479A" w:rsidRDefault="001D1877">
            <w:pPr>
              <w:jc w:val="center"/>
              <w:rPr>
                <w:rFonts w:ascii="Times New Roman" w:hAnsi="Times New Roman" w:cs="Times New Roman"/>
                <w:noProof/>
                <w:lang w:eastAsia="en-US"/>
              </w:rPr>
            </w:pPr>
          </w:p>
        </w:tc>
        <w:tc>
          <w:tcPr>
            <w:tcW w:w="4325" w:type="dxa"/>
          </w:tcPr>
          <w:p w14:paraId="13EE8EE4" w14:textId="77777777" w:rsidR="001D1877" w:rsidRPr="0007479A" w:rsidRDefault="001D18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41EC6E76"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26567019"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5D1730A5"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6EE7730F"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8321AE" w14:textId="77777777" w:rsidR="001D1877" w:rsidRPr="0007479A" w:rsidRDefault="001D1877">
            <w:pPr>
              <w:jc w:val="center"/>
              <w:rPr>
                <w:rFonts w:ascii="Times New Roman" w:hAnsi="Times New Roman" w:cs="Times New Roman"/>
                <w:noProof/>
                <w:lang w:eastAsia="en-US"/>
              </w:rPr>
            </w:pPr>
          </w:p>
        </w:tc>
        <w:tc>
          <w:tcPr>
            <w:tcW w:w="4325" w:type="dxa"/>
          </w:tcPr>
          <w:p w14:paraId="37AFF5D1"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7476121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70A0DAEA"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65FB25D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553184F5"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14:paraId="27DB09AB" w14:textId="7FC19E53"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190EC029" w14:textId="210E75AF"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499FB67A"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14:paraId="2BD79554" w14:textId="05D95545"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0888709D" w14:textId="190D39DB" w:rsidR="007F270F" w:rsidRPr="0007479A" w:rsidRDefault="001232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2603C40B"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029" w:type="dxa"/>
          </w:tcPr>
          <w:p w14:paraId="5ED32422" w14:textId="4292C0FE"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651E26A2" w14:textId="478BFA99" w:rsidR="007F270F" w:rsidRPr="0007479A" w:rsidRDefault="0012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73E8602B" w14:textId="096A5371" w:rsidR="007F270F" w:rsidRPr="00AD5B94" w:rsidRDefault="00ED226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Yeterli</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61BC6E56"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01F0A05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211C8B9F" w:rsidR="007F270F" w:rsidRPr="00AD5B94" w:rsidRDefault="00ED226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16AA7418"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77777777" w:rsidR="007F270F" w:rsidRPr="00AD5B94" w:rsidRDefault="005B732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12</w:t>
            </w:r>
          </w:p>
        </w:tc>
        <w:tc>
          <w:tcPr>
            <w:tcW w:w="2694" w:type="dxa"/>
            <w:hideMark/>
          </w:tcPr>
          <w:p w14:paraId="3D6102C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1777705A" w:rsidR="007F270F" w:rsidRPr="00AD5B94" w:rsidRDefault="0012325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0C193E0"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4B4D20B7"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AD5B94" w:rsidRDefault="005B7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9FD353C"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257D5903" w:rsidR="007F270F" w:rsidRPr="00AD5B94" w:rsidRDefault="00ED226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8</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435007A3" w:rsidR="007F270F" w:rsidRPr="00AD5B94" w:rsidRDefault="00204033"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7777777" w:rsidR="007F270F" w:rsidRPr="00AD5B94"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2FE4DD8F" w:rsidR="007F270F" w:rsidRPr="00AD5B94" w:rsidRDefault="00204033"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5F8E06C2" w:rsidR="007F270F" w:rsidRPr="00AD5B94" w:rsidRDefault="00204033"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9" w:name="_bookmark36"/>
      <w:bookmarkEnd w:id="9"/>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0F7DC3A5" w:rsidR="00AB1112" w:rsidRPr="00EC04DF" w:rsidRDefault="00DD2E8A"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7</w:t>
            </w:r>
            <w:r w:rsidR="00C961FB">
              <w:rPr>
                <w:rFonts w:ascii="Times New Roman" w:hAnsi="Times New Roman" w:cs="Times New Roman"/>
                <w:noProof/>
                <w:color w:val="000000" w:themeColor="text1"/>
                <w:sz w:val="20"/>
                <w:szCs w:val="20"/>
              </w:rPr>
              <w:t>000</w:t>
            </w:r>
          </w:p>
        </w:tc>
        <w:tc>
          <w:tcPr>
            <w:tcW w:w="879" w:type="dxa"/>
            <w:shd w:val="clear" w:color="auto" w:fill="auto"/>
            <w:vAlign w:val="center"/>
          </w:tcPr>
          <w:p w14:paraId="39A11502" w14:textId="0A89BE1F" w:rsidR="00AB1112" w:rsidRPr="00EC04DF" w:rsidRDefault="00FF770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w:t>
            </w:r>
            <w:r w:rsidR="00DD2E8A">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0850C2F4" w:rsidR="00AB1112" w:rsidRPr="00EC04DF" w:rsidRDefault="00FF7702"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w:t>
            </w:r>
            <w:r w:rsidR="00DD2E8A">
              <w:rPr>
                <w:rFonts w:ascii="Times New Roman" w:hAnsi="Times New Roman" w:cs="Times New Roman"/>
                <w:noProof/>
                <w:color w:val="000000" w:themeColor="text1"/>
                <w:sz w:val="20"/>
                <w:szCs w:val="20"/>
              </w:rPr>
              <w:t>000</w:t>
            </w:r>
          </w:p>
        </w:tc>
        <w:tc>
          <w:tcPr>
            <w:tcW w:w="879" w:type="dxa"/>
            <w:shd w:val="clear" w:color="auto" w:fill="auto"/>
            <w:vAlign w:val="center"/>
          </w:tcPr>
          <w:p w14:paraId="35ADE3B5" w14:textId="6237F296" w:rsidR="00AB1112" w:rsidRPr="00EC04DF" w:rsidRDefault="00FF770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19000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61B5F51E" w:rsidR="00AB1112" w:rsidRPr="00EC04DF" w:rsidRDefault="00FF7702"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23000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74AF6F31" w:rsidR="00AB1112" w:rsidRPr="00EC04DF" w:rsidRDefault="00FF7702"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75000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63B0A68D" w:rsidR="00AB1112" w:rsidRPr="00EC04DF" w:rsidRDefault="00DD2E8A"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7000</w:t>
            </w:r>
          </w:p>
        </w:tc>
        <w:tc>
          <w:tcPr>
            <w:tcW w:w="879" w:type="dxa"/>
            <w:shd w:val="clear" w:color="auto" w:fill="auto"/>
            <w:vAlign w:val="center"/>
          </w:tcPr>
          <w:p w14:paraId="138B44B8" w14:textId="162CFBC9" w:rsidR="00AB1112" w:rsidRPr="00EC04DF" w:rsidRDefault="00FF770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11</w:t>
            </w:r>
            <w:r w:rsidR="00DD2E8A">
              <w:rPr>
                <w:rFonts w:ascii="Times New Roman" w:hAnsi="Times New Roman" w:cs="Times New Roman"/>
                <w:color w:val="000000"/>
                <w:sz w:val="20"/>
                <w:szCs w:val="20"/>
              </w:rPr>
              <w:t>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6C150158" w:rsidR="00AB1112" w:rsidRPr="00EC04DF" w:rsidRDefault="00FF7702"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15000</w:t>
            </w:r>
          </w:p>
        </w:tc>
        <w:tc>
          <w:tcPr>
            <w:tcW w:w="879" w:type="dxa"/>
            <w:shd w:val="clear" w:color="auto" w:fill="auto"/>
            <w:vAlign w:val="center"/>
          </w:tcPr>
          <w:p w14:paraId="597CDB06" w14:textId="70616B40" w:rsidR="00AB1112" w:rsidRPr="00EC04DF" w:rsidRDefault="00FF7702"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19000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3B44D198" w:rsidR="00AB1112" w:rsidRPr="00EC04DF" w:rsidRDefault="00FF7702"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23000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0D43FF65" w:rsidR="00AB1112" w:rsidRPr="00EC04DF" w:rsidRDefault="00FF7702"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75000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2A48DCE2" w:rsidR="00D376D7" w:rsidRPr="0007479A" w:rsidRDefault="0012325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İl </w:t>
            </w:r>
            <w:r w:rsidR="00D376D7" w:rsidRPr="0007479A">
              <w:rPr>
                <w:rFonts w:ascii="Times New Roman" w:hAnsi="Times New Roman" w:cs="Times New Roman"/>
                <w:b w:val="0"/>
                <w:noProof/>
                <w:color w:val="000000" w:themeColor="text1"/>
                <w:sz w:val="18"/>
                <w:szCs w:val="20"/>
                <w:lang w:eastAsia="en-US"/>
              </w:rPr>
              <w:t>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5FC172D2" w14:textId="605123BA"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w:t>
            </w:r>
            <w:r w:rsidR="003244CD">
              <w:rPr>
                <w:rFonts w:ascii="Times New Roman" w:hAnsi="Times New Roman" w:cs="Times New Roman"/>
                <w:b w:val="0"/>
                <w:noProof/>
                <w:color w:val="000000" w:themeColor="text1"/>
                <w:sz w:val="18"/>
                <w:szCs w:val="20"/>
                <w:lang w:eastAsia="en-US"/>
              </w:rPr>
              <w:t>stek odası, kütüphane</w:t>
            </w:r>
            <w:r w:rsidRPr="0007479A">
              <w:rPr>
                <w:rFonts w:ascii="Times New Roman" w:hAnsi="Times New Roman" w:cs="Times New Roman"/>
                <w:b w:val="0"/>
                <w:noProof/>
                <w:color w:val="000000" w:themeColor="text1"/>
                <w:sz w:val="18"/>
                <w:szCs w:val="20"/>
                <w:lang w:eastAsia="en-US"/>
              </w:rPr>
              <w:t xml:space="preserv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16E8C035" w:rsidR="00D376D7" w:rsidRPr="0007479A" w:rsidRDefault="003244CD"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w:t>
            </w:r>
            <w:r w:rsidR="00D376D7" w:rsidRPr="0007479A">
              <w:rPr>
                <w:rFonts w:ascii="Times New Roman" w:hAnsi="Times New Roman" w:cs="Times New Roman"/>
                <w:b w:val="0"/>
                <w:noProof/>
                <w:color w:val="000000" w:themeColor="text1"/>
                <w:sz w:val="18"/>
                <w:szCs w:val="20"/>
                <w:lang w:eastAsia="en-US"/>
              </w:rPr>
              <w:t xml:space="preserv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5989EF1C"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003244CD">
              <w:rPr>
                <w:rFonts w:ascii="Times New Roman" w:hAnsi="Times New Roman" w:cs="Times New Roman"/>
                <w:b w:val="0"/>
                <w:noProof/>
                <w:color w:val="000000" w:themeColor="text1"/>
                <w:sz w:val="18"/>
                <w:szCs w:val="20"/>
                <w:lang w:eastAsia="en-US"/>
              </w:rPr>
              <w:t>-Merkez’e</w:t>
            </w:r>
            <w:r w:rsidR="00D13F45">
              <w:rPr>
                <w:rFonts w:ascii="Times New Roman" w:hAnsi="Times New Roman" w:cs="Times New Roman"/>
                <w:b w:val="0"/>
                <w:noProof/>
                <w:color w:val="000000" w:themeColor="text1"/>
                <w:sz w:val="18"/>
                <w:szCs w:val="20"/>
                <w:lang w:eastAsia="en-US"/>
              </w:rPr>
              <w:t xml:space="preserve">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386388D1" w:rsidR="00697C38" w:rsidRPr="0007479A" w:rsidRDefault="00697C38" w:rsidP="003244CD">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673A4ADD" w14:textId="5FBEC999" w:rsidR="00697C38" w:rsidRPr="0020620E" w:rsidRDefault="00697C38" w:rsidP="0020620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E65509D" w14:textId="77777777"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r w:rsidR="0020620E">
              <w:rPr>
                <w:rFonts w:ascii="Times New Roman" w:hAnsi="Times New Roman" w:cs="Times New Roman"/>
                <w:b w:val="0"/>
                <w:noProof/>
                <w:color w:val="000000" w:themeColor="text1"/>
                <w:sz w:val="18"/>
                <w:szCs w:val="20"/>
                <w:lang w:eastAsia="en-US"/>
              </w:rPr>
              <w:t>.</w:t>
            </w:r>
          </w:p>
          <w:p w14:paraId="1CE7D51C" w14:textId="469788BB" w:rsidR="0020620E" w:rsidRPr="0007479A" w:rsidRDefault="0020620E" w:rsidP="0020620E">
            <w:pPr>
              <w:pStyle w:val="TableParagraph"/>
              <w:jc w:val="both"/>
              <w:rPr>
                <w:rFonts w:ascii="Times New Roman" w:hAnsi="Times New Roman" w:cs="Times New Roman"/>
                <w:b w:val="0"/>
                <w:noProof/>
                <w:color w:val="000000" w:themeColor="text1"/>
                <w:sz w:val="18"/>
                <w:szCs w:val="20"/>
                <w:lang w:eastAsia="en-US"/>
              </w:rPr>
            </w:pP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10" w:name="_bookmark42"/>
      <w:bookmarkEnd w:id="10"/>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1" w:name="_bookmark43"/>
      <w:bookmarkEnd w:id="11"/>
      <w:r w:rsidRPr="0007479A">
        <w:rPr>
          <w:rFonts w:ascii="Times New Roman" w:hAnsi="Times New Roman" w:cs="Times New Roman"/>
          <w:noProof/>
          <w:color w:val="000000" w:themeColor="text1"/>
          <w:sz w:val="20"/>
          <w:szCs w:val="20"/>
        </w:rPr>
        <w:lastRenderedPageBreak/>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B5BB67B" w:rsidR="00E56086" w:rsidRPr="00466ADC" w:rsidRDefault="00E56086" w:rsidP="0020620E">
            <w:pPr>
              <w:pStyle w:val="TableParagraph"/>
              <w:ind w:left="171"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9F1BD3E">
            <wp:extent cx="3588385" cy="361950"/>
            <wp:effectExtent l="171450" t="171450" r="501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2" w:name="_bookmark44"/>
      <w:bookmarkEnd w:id="12"/>
    </w:p>
    <w:p w14:paraId="25E2E255" w14:textId="77777777" w:rsidR="0050043B" w:rsidRPr="0007479A" w:rsidRDefault="0050043B">
      <w:pPr>
        <w:rPr>
          <w:rFonts w:ascii="Times New Roman" w:hAnsi="Times New Roman" w:cs="Times New Roman"/>
          <w:noProof/>
          <w:sz w:val="24"/>
          <w:szCs w:val="24"/>
        </w:rPr>
      </w:pPr>
      <w:bookmarkStart w:id="13" w:name="_bookmark46"/>
      <w:bookmarkEnd w:id="13"/>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50043B" w:rsidRPr="0007479A" w:rsidRDefault="0050043B"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5E372BB8">
                <wp:simplePos x="0" y="0"/>
                <wp:positionH relativeFrom="margin">
                  <wp:align>center</wp:align>
                </wp:positionH>
                <wp:positionV relativeFrom="paragraph">
                  <wp:posOffset>39370</wp:posOffset>
                </wp:positionV>
                <wp:extent cx="6172200" cy="13239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239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20620E" w:rsidRDefault="0020620E" w:rsidP="00E86CAB">
                            <w:pPr>
                              <w:jc w:val="center"/>
                              <w:rPr>
                                <w:rFonts w:ascii="Monotype Corsiva" w:hAnsi="Monotype Corsiva"/>
                                <w:sz w:val="32"/>
                              </w:rPr>
                            </w:pPr>
                            <w:r>
                              <w:rPr>
                                <w:rFonts w:ascii="Monotype Corsiva" w:hAnsi="Monotype Corsiva"/>
                                <w:b/>
                                <w:sz w:val="32"/>
                                <w:szCs w:val="36"/>
                              </w:rPr>
                              <w:t>MİSYONUMUZ</w:t>
                            </w:r>
                          </w:p>
                          <w:p w14:paraId="6B57CB27" w14:textId="41FD668D" w:rsidR="0020620E" w:rsidRPr="00E6416C" w:rsidRDefault="0020620E" w:rsidP="00E6416C">
                            <w:pPr>
                              <w:jc w:val="center"/>
                              <w:rPr>
                                <w:rFonts w:ascii="Monotype Corsiva" w:hAnsi="Monotype Corsiva"/>
                                <w:b/>
                                <w:sz w:val="36"/>
                                <w:szCs w:val="36"/>
                              </w:rPr>
                            </w:pPr>
                            <w:r w:rsidRPr="00E6416C">
                              <w:rPr>
                                <w:rFonts w:ascii="Monotype Corsiva" w:hAnsi="Monotype Corsiva" w:cs="Arial"/>
                                <w:color w:val="000000"/>
                                <w:sz w:val="36"/>
                                <w:szCs w:val="36"/>
                                <w:shd w:val="clear" w:color="auto" w:fill="FFFFFF"/>
                              </w:rPr>
                              <w:t>Biz; Atatürk İlke Ve İnkılâplarına bağlı, Milli Eğitimin amaçları doğrultusunda barış içinde, çağdaş bir dünya için; yaratıcı, akılcı, özgür bireyler yetiştirmek için varız.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0;margin-top:3.1pt;width:486pt;height:104.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" fillcolor="white [3201]" strokecolor="#8064a2 [3207]" strokeweight="2pt">
                <v:textbox>
                  <w:txbxContent>
                    <w:p w14:paraId="36F6B618" w14:textId="77777777" w:rsidR="0020620E" w:rsidRDefault="0020620E" w:rsidP="00E86CAB">
                      <w:pPr>
                        <w:jc w:val="center"/>
                        <w:rPr>
                          <w:rFonts w:ascii="Monotype Corsiva" w:hAnsi="Monotype Corsiva"/>
                          <w:sz w:val="32"/>
                        </w:rPr>
                      </w:pPr>
                      <w:r>
                        <w:rPr>
                          <w:rFonts w:ascii="Monotype Corsiva" w:hAnsi="Monotype Corsiva"/>
                          <w:b/>
                          <w:sz w:val="32"/>
                          <w:szCs w:val="36"/>
                        </w:rPr>
                        <w:t>MİSYONUMUZ</w:t>
                      </w:r>
                    </w:p>
                    <w:p w14:paraId="6B57CB27" w14:textId="41FD668D" w:rsidR="0020620E" w:rsidRPr="00E6416C" w:rsidRDefault="0020620E" w:rsidP="00E6416C">
                      <w:pPr>
                        <w:jc w:val="center"/>
                        <w:rPr>
                          <w:rFonts w:ascii="Monotype Corsiva" w:hAnsi="Monotype Corsiva"/>
                          <w:b/>
                          <w:sz w:val="36"/>
                          <w:szCs w:val="36"/>
                        </w:rPr>
                      </w:pPr>
                      <w:r w:rsidRPr="00E6416C">
                        <w:rPr>
                          <w:rFonts w:ascii="Monotype Corsiva" w:hAnsi="Monotype Corsiva" w:cs="Arial"/>
                          <w:color w:val="000000"/>
                          <w:sz w:val="36"/>
                          <w:szCs w:val="36"/>
                          <w:shd w:val="clear" w:color="auto" w:fill="FFFFFF"/>
                        </w:rPr>
                        <w:t>Biz; Atatürk İlke Ve İnkılâplarına bağlı, Milli Eğitimin amaçları doğrultusunda barış içinde, çağdaş bir dünya için; yaratıcı, akılcı, özgür bireyler yetiştirmek için varız.</w:t>
                      </w:r>
                    </w:p>
                  </w:txbxContent>
                </v:textbox>
                <w10:wrap anchorx="margin"/>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4" w:name="_bookmark51"/>
      <w:bookmarkEnd w:id="14"/>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F0B8163" w:rsidR="001C5978" w:rsidRPr="0007479A" w:rsidRDefault="00253711"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476F7A4C">
                <wp:simplePos x="0" y="0"/>
                <wp:positionH relativeFrom="margin">
                  <wp:align>center</wp:align>
                </wp:positionH>
                <wp:positionV relativeFrom="paragraph">
                  <wp:posOffset>12065</wp:posOffset>
                </wp:positionV>
                <wp:extent cx="6238875" cy="1876425"/>
                <wp:effectExtent l="0" t="0" r="28575"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8764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20620E" w:rsidRPr="006374FD" w:rsidRDefault="0020620E" w:rsidP="001C5978">
                            <w:pPr>
                              <w:jc w:val="center"/>
                              <w:rPr>
                                <w:rFonts w:ascii="Monotype Corsiva" w:hAnsi="Monotype Corsiva"/>
                                <w:b/>
                                <w:sz w:val="32"/>
                                <w:szCs w:val="36"/>
                              </w:rPr>
                            </w:pPr>
                            <w:r>
                              <w:rPr>
                                <w:rFonts w:ascii="Monotype Corsiva" w:hAnsi="Monotype Corsiva"/>
                                <w:b/>
                                <w:sz w:val="32"/>
                                <w:szCs w:val="36"/>
                              </w:rPr>
                              <w:t>VİZYONUMUZ</w:t>
                            </w:r>
                          </w:p>
                          <w:p w14:paraId="41C7C352" w14:textId="0379E39C" w:rsidR="0020620E" w:rsidRPr="00E6416C" w:rsidRDefault="0020620E">
                            <w:pPr>
                              <w:rPr>
                                <w:rFonts w:ascii="Monotype Corsiva" w:hAnsi="Monotype Corsiva"/>
                                <w:sz w:val="36"/>
                                <w:szCs w:val="36"/>
                              </w:rPr>
                            </w:pPr>
                            <w:r w:rsidRPr="00E6416C">
                              <w:rPr>
                                <w:rFonts w:ascii="Monotype Corsiva" w:hAnsi="Monotype Corsiva" w:cs="Arial"/>
                                <w:color w:val="000000"/>
                                <w:sz w:val="36"/>
                                <w:szCs w:val="36"/>
                                <w:shd w:val="clear" w:color="auto" w:fill="FFFFFF"/>
                              </w:rPr>
                              <w:t>Davranışlarıyla çevresine örnek olan, günün gelişen teknolojisine ayak uydurabilen ve kendini sürekli geliştiren, yetenek ve kabiliyetleri oranında mesleki ve akademik alana bilinçli bir şekilde yönelebilen, ülkemizi çağdaş uygarlık düzeyinin üzerine çıkaracak bireyler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0;margin-top:.95pt;width:491.25pt;height:147.75pt;z-index:251757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" fillcolor="white [3201]" strokecolor="#8064a2 [3207]" strokeweight="2pt">
                <v:textbox>
                  <w:txbxContent>
                    <w:p w14:paraId="554AED97" w14:textId="77777777" w:rsidR="0020620E" w:rsidRPr="006374FD" w:rsidRDefault="0020620E" w:rsidP="001C5978">
                      <w:pPr>
                        <w:jc w:val="center"/>
                        <w:rPr>
                          <w:rFonts w:ascii="Monotype Corsiva" w:hAnsi="Monotype Corsiva"/>
                          <w:b/>
                          <w:sz w:val="32"/>
                          <w:szCs w:val="36"/>
                        </w:rPr>
                      </w:pPr>
                      <w:r>
                        <w:rPr>
                          <w:rFonts w:ascii="Monotype Corsiva" w:hAnsi="Monotype Corsiva"/>
                          <w:b/>
                          <w:sz w:val="32"/>
                          <w:szCs w:val="36"/>
                        </w:rPr>
                        <w:t>VİZYONUMUZ</w:t>
                      </w:r>
                    </w:p>
                    <w:p w14:paraId="41C7C352" w14:textId="0379E39C" w:rsidR="0020620E" w:rsidRPr="00E6416C" w:rsidRDefault="0020620E">
                      <w:pPr>
                        <w:rPr>
                          <w:rFonts w:ascii="Monotype Corsiva" w:hAnsi="Monotype Corsiva"/>
                          <w:sz w:val="36"/>
                          <w:szCs w:val="36"/>
                        </w:rPr>
                      </w:pPr>
                      <w:r w:rsidRPr="00E6416C">
                        <w:rPr>
                          <w:rFonts w:ascii="Monotype Corsiva" w:hAnsi="Monotype Corsiva" w:cs="Arial"/>
                          <w:color w:val="000000"/>
                          <w:sz w:val="36"/>
                          <w:szCs w:val="36"/>
                          <w:shd w:val="clear" w:color="auto" w:fill="FFFFFF"/>
                        </w:rPr>
                        <w:t>Davranışlarıyla çevresine örnek olan, günün gelişen teknolojisine ayak uydurabilen ve kendini sürekli geliştiren, yetenek ve kabiliyetleri oranında mesleki ve akademik alana bilinçli bir şekilde yönelebilen, ülkemizi çağdaş uygarlık düzeyinin üzerine çıkaracak bireyler yetiştirmek.</w:t>
                      </w:r>
                    </w:p>
                  </w:txbxContent>
                </v:textbox>
                <w10:wrap anchorx="margin"/>
              </v:roundrect>
            </w:pict>
          </mc:Fallback>
        </mc:AlternateContent>
      </w:r>
    </w:p>
    <w:p w14:paraId="37D29ED6" w14:textId="0ACA542A" w:rsidR="001C5978" w:rsidRPr="0007479A" w:rsidRDefault="001C5978" w:rsidP="001C5978">
      <w:pPr>
        <w:pStyle w:val="GvdeMetni"/>
        <w:spacing w:before="1"/>
        <w:rPr>
          <w:rFonts w:ascii="Times New Roman" w:hAnsi="Times New Roman" w:cs="Times New Roman"/>
          <w:b/>
          <w:noProof/>
        </w:rPr>
      </w:pPr>
    </w:p>
    <w:p w14:paraId="262453E8" w14:textId="41E43146" w:rsidR="001C5978" w:rsidRPr="0007479A" w:rsidRDefault="001C5978" w:rsidP="001C5978">
      <w:pPr>
        <w:pStyle w:val="GvdeMetni"/>
        <w:spacing w:before="1"/>
        <w:rPr>
          <w:rFonts w:ascii="Times New Roman" w:hAnsi="Times New Roman" w:cs="Times New Roman"/>
          <w:b/>
          <w:noProof/>
        </w:rPr>
      </w:pPr>
    </w:p>
    <w:p w14:paraId="5AB3AECA" w14:textId="09FAD960" w:rsidR="001C5978" w:rsidRPr="0007479A" w:rsidRDefault="001C5978" w:rsidP="001C5978">
      <w:pPr>
        <w:pStyle w:val="GvdeMetni"/>
        <w:spacing w:before="1"/>
        <w:rPr>
          <w:rFonts w:ascii="Times New Roman" w:hAnsi="Times New Roman" w:cs="Times New Roman"/>
          <w:b/>
          <w:noProof/>
        </w:rPr>
      </w:pPr>
    </w:p>
    <w:p w14:paraId="3A456E79" w14:textId="58C209E4" w:rsidR="001C5978" w:rsidRPr="0007479A" w:rsidRDefault="001C5978" w:rsidP="001C5978">
      <w:pPr>
        <w:pStyle w:val="GvdeMetni"/>
        <w:spacing w:before="1"/>
        <w:rPr>
          <w:rFonts w:ascii="Times New Roman" w:hAnsi="Times New Roman" w:cs="Times New Roman"/>
          <w:b/>
          <w:noProof/>
        </w:rPr>
      </w:pPr>
    </w:p>
    <w:p w14:paraId="14ABF1CD" w14:textId="5FB115C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7DAB1A64" w:rsidR="001C5978" w:rsidRPr="0007479A" w:rsidRDefault="001C5978" w:rsidP="001C5978">
      <w:pPr>
        <w:pStyle w:val="GvdeMetni"/>
        <w:spacing w:before="1"/>
        <w:rPr>
          <w:rFonts w:ascii="Times New Roman" w:hAnsi="Times New Roman" w:cs="Times New Roman"/>
          <w:b/>
          <w:noProof/>
        </w:rPr>
      </w:pPr>
    </w:p>
    <w:p w14:paraId="6E7DCA3E" w14:textId="12537DC8" w:rsidR="001C5978" w:rsidRPr="0007479A" w:rsidRDefault="001C5978" w:rsidP="001C5978">
      <w:pPr>
        <w:pStyle w:val="GvdeMetni"/>
        <w:spacing w:before="1"/>
        <w:rPr>
          <w:rFonts w:ascii="Times New Roman" w:hAnsi="Times New Roman" w:cs="Times New Roman"/>
          <w:b/>
          <w:noProof/>
        </w:rPr>
      </w:pPr>
    </w:p>
    <w:p w14:paraId="6AC49EF0" w14:textId="56C38F84" w:rsidR="001C5978" w:rsidRPr="0007479A" w:rsidRDefault="001C5978" w:rsidP="001C5978">
      <w:pPr>
        <w:pStyle w:val="GvdeMetni"/>
        <w:spacing w:before="1"/>
        <w:rPr>
          <w:rFonts w:ascii="Times New Roman" w:hAnsi="Times New Roman" w:cs="Times New Roman"/>
          <w:b/>
          <w:noProof/>
        </w:rPr>
      </w:pPr>
    </w:p>
    <w:p w14:paraId="1412451E" w14:textId="2818617F" w:rsidR="001C5978" w:rsidRPr="0007479A" w:rsidRDefault="00253711"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4D47C369">
                <wp:simplePos x="0" y="0"/>
                <wp:positionH relativeFrom="column">
                  <wp:posOffset>1895475</wp:posOffset>
                </wp:positionH>
                <wp:positionV relativeFrom="paragraph">
                  <wp:posOffset>26035</wp:posOffset>
                </wp:positionV>
                <wp:extent cx="3191510" cy="41052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1052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20620E" w:rsidRPr="00253711" w:rsidRDefault="0020620E" w:rsidP="001C5978">
                            <w:pPr>
                              <w:widowControl/>
                              <w:autoSpaceDE/>
                              <w:autoSpaceDN/>
                              <w:contextualSpacing/>
                              <w:jc w:val="center"/>
                              <w:rPr>
                                <w:rFonts w:ascii="Monotype Corsiva" w:hAnsi="Monotype Corsiva" w:cs="Times New Roman"/>
                                <w:b/>
                                <w:sz w:val="28"/>
                                <w:szCs w:val="28"/>
                              </w:rPr>
                            </w:pPr>
                            <w:r w:rsidRPr="00253711">
                              <w:rPr>
                                <w:rFonts w:ascii="Monotype Corsiva" w:hAnsi="Monotype Corsiva" w:cs="Times New Roman"/>
                                <w:b/>
                                <w:sz w:val="28"/>
                                <w:szCs w:val="28"/>
                              </w:rPr>
                              <w:t>TEMEL DEĞERLERİMİZ</w:t>
                            </w:r>
                          </w:p>
                          <w:p w14:paraId="551AA4D5" w14:textId="30A799A2" w:rsidR="0020620E" w:rsidRPr="00253711" w:rsidRDefault="00253711"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Etik değerlere bağlılık</w:t>
                            </w:r>
                          </w:p>
                          <w:p w14:paraId="7A326222" w14:textId="374F7C47" w:rsidR="0020620E" w:rsidRPr="00253711" w:rsidRDefault="00253711"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Cumhuriyet değerlerine bağlılık</w:t>
                            </w:r>
                          </w:p>
                          <w:p w14:paraId="6618C986" w14:textId="487B9A0B" w:rsidR="00253711" w:rsidRPr="00253711" w:rsidRDefault="00253711"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Sevgi</w:t>
                            </w:r>
                          </w:p>
                          <w:p w14:paraId="79EB9B9F"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İnsan, toplum, bilim ve çevre duyarlılığı</w:t>
                            </w:r>
                          </w:p>
                          <w:p w14:paraId="4080E1C5"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Hukuk ve adalet </w:t>
                            </w:r>
                          </w:p>
                          <w:p w14:paraId="2B621417"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Katılımcılık ve istişare kültürü </w:t>
                            </w:r>
                          </w:p>
                          <w:p w14:paraId="6CA981CE" w14:textId="4958EE70"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Tarafsızlık, dürüstlük ve şeffaflık </w:t>
                            </w:r>
                          </w:p>
                          <w:p w14:paraId="3DE5B8AB"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Sorumluluk </w:t>
                            </w:r>
                          </w:p>
                          <w:p w14:paraId="30EA4347"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Vatanseverlik</w:t>
                            </w:r>
                          </w:p>
                          <w:p w14:paraId="2623B564" w14:textId="59ADF576" w:rsidR="0020620E" w:rsidRPr="00253711" w:rsidRDefault="0020620E" w:rsidP="00FE4C13">
                            <w:pPr>
                              <w:numPr>
                                <w:ilvl w:val="0"/>
                                <w:numId w:val="30"/>
                              </w:numPr>
                              <w:spacing w:before="120"/>
                              <w:rPr>
                                <w:noProof/>
                                <w:sz w:val="28"/>
                                <w:szCs w:val="28"/>
                              </w:rPr>
                            </w:pPr>
                            <w:r w:rsidRPr="00253711">
                              <w:rPr>
                                <w:rFonts w:ascii="Monotype Corsiva" w:hAnsi="Monotype Corsiva" w:cs="Times New Roman"/>
                                <w:noProof/>
                                <w:sz w:val="28"/>
                                <w:szCs w:val="28"/>
                              </w:rPr>
                              <w:t>Liyakat</w:t>
                            </w:r>
                          </w:p>
                          <w:p w14:paraId="01AE8511" w14:textId="65C56629" w:rsidR="0020620E" w:rsidRPr="00253711" w:rsidRDefault="0020620E" w:rsidP="00FE4C13">
                            <w:pPr>
                              <w:numPr>
                                <w:ilvl w:val="0"/>
                                <w:numId w:val="30"/>
                              </w:numPr>
                              <w:spacing w:before="120"/>
                              <w:rPr>
                                <w:noProof/>
                                <w:sz w:val="28"/>
                                <w:szCs w:val="28"/>
                              </w:rPr>
                            </w:pPr>
                            <w:r w:rsidRPr="00253711">
                              <w:rPr>
                                <w:rFonts w:ascii="Monotype Corsiva" w:hAnsi="Monotype Corsiva" w:cs="Times New Roman"/>
                                <w:noProof/>
                                <w:sz w:val="28"/>
                                <w:szCs w:val="28"/>
                              </w:rPr>
                              <w:t>Merhamet</w:t>
                            </w:r>
                          </w:p>
                          <w:p w14:paraId="1F89C28E" w14:textId="77777777" w:rsidR="0020620E" w:rsidRPr="00253711" w:rsidRDefault="0020620E" w:rsidP="001C5978">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49.25pt;margin-top:2.05pt;width:251.3pt;height:323.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" fillcolor="white [3201]" strokecolor="#8064a2 [3207]" strokeweight="2pt">
                <v:textbox>
                  <w:txbxContent>
                    <w:p w14:paraId="007B5699" w14:textId="77777777" w:rsidR="0020620E" w:rsidRPr="00253711" w:rsidRDefault="0020620E" w:rsidP="001C5978">
                      <w:pPr>
                        <w:widowControl/>
                        <w:autoSpaceDE/>
                        <w:autoSpaceDN/>
                        <w:contextualSpacing/>
                        <w:jc w:val="center"/>
                        <w:rPr>
                          <w:rFonts w:ascii="Monotype Corsiva" w:hAnsi="Monotype Corsiva" w:cs="Times New Roman"/>
                          <w:b/>
                          <w:sz w:val="28"/>
                          <w:szCs w:val="28"/>
                        </w:rPr>
                      </w:pPr>
                      <w:r w:rsidRPr="00253711">
                        <w:rPr>
                          <w:rFonts w:ascii="Monotype Corsiva" w:hAnsi="Monotype Corsiva" w:cs="Times New Roman"/>
                          <w:b/>
                          <w:sz w:val="28"/>
                          <w:szCs w:val="28"/>
                        </w:rPr>
                        <w:t>TEMEL DEĞERLERİMİZ</w:t>
                      </w:r>
                    </w:p>
                    <w:p w14:paraId="551AA4D5" w14:textId="30A799A2" w:rsidR="0020620E" w:rsidRPr="00253711" w:rsidRDefault="00253711"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Etik değerlere bağlılık</w:t>
                      </w:r>
                    </w:p>
                    <w:p w14:paraId="7A326222" w14:textId="374F7C47" w:rsidR="0020620E" w:rsidRPr="00253711" w:rsidRDefault="00253711"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Cumhuriyet değerlerine bağlılık</w:t>
                      </w:r>
                    </w:p>
                    <w:p w14:paraId="6618C986" w14:textId="487B9A0B" w:rsidR="00253711" w:rsidRPr="00253711" w:rsidRDefault="00253711"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Sevgi</w:t>
                      </w:r>
                    </w:p>
                    <w:p w14:paraId="79EB9B9F"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İnsan, toplum, bilim ve çevre duyarlılığı</w:t>
                      </w:r>
                    </w:p>
                    <w:p w14:paraId="4080E1C5"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Hukuk ve adalet </w:t>
                      </w:r>
                    </w:p>
                    <w:p w14:paraId="2B621417"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Katılımcılık ve istişare kültürü </w:t>
                      </w:r>
                    </w:p>
                    <w:p w14:paraId="6CA981CE" w14:textId="4958EE70"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Tarafsızlık, dürüstlük ve şeffaflık </w:t>
                      </w:r>
                    </w:p>
                    <w:p w14:paraId="3DE5B8AB"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 xml:space="preserve">Sorumluluk </w:t>
                      </w:r>
                    </w:p>
                    <w:p w14:paraId="30EA4347" w14:textId="77777777" w:rsidR="0020620E" w:rsidRPr="00253711" w:rsidRDefault="0020620E" w:rsidP="00FE4C13">
                      <w:pPr>
                        <w:numPr>
                          <w:ilvl w:val="0"/>
                          <w:numId w:val="30"/>
                        </w:numPr>
                        <w:spacing w:before="120"/>
                        <w:rPr>
                          <w:rFonts w:ascii="Monotype Corsiva" w:hAnsi="Monotype Corsiva" w:cs="Times New Roman"/>
                          <w:noProof/>
                          <w:sz w:val="28"/>
                          <w:szCs w:val="28"/>
                        </w:rPr>
                      </w:pPr>
                      <w:r w:rsidRPr="00253711">
                        <w:rPr>
                          <w:rFonts w:ascii="Monotype Corsiva" w:hAnsi="Monotype Corsiva" w:cs="Times New Roman"/>
                          <w:noProof/>
                          <w:sz w:val="28"/>
                          <w:szCs w:val="28"/>
                        </w:rPr>
                        <w:t>Vatanseverlik</w:t>
                      </w:r>
                    </w:p>
                    <w:p w14:paraId="2623B564" w14:textId="59ADF576" w:rsidR="0020620E" w:rsidRPr="00253711" w:rsidRDefault="0020620E" w:rsidP="00FE4C13">
                      <w:pPr>
                        <w:numPr>
                          <w:ilvl w:val="0"/>
                          <w:numId w:val="30"/>
                        </w:numPr>
                        <w:spacing w:before="120"/>
                        <w:rPr>
                          <w:noProof/>
                          <w:sz w:val="28"/>
                          <w:szCs w:val="28"/>
                        </w:rPr>
                      </w:pPr>
                      <w:r w:rsidRPr="00253711">
                        <w:rPr>
                          <w:rFonts w:ascii="Monotype Corsiva" w:hAnsi="Monotype Corsiva" w:cs="Times New Roman"/>
                          <w:noProof/>
                          <w:sz w:val="28"/>
                          <w:szCs w:val="28"/>
                        </w:rPr>
                        <w:t>Liyakat</w:t>
                      </w:r>
                    </w:p>
                    <w:p w14:paraId="01AE8511" w14:textId="65C56629" w:rsidR="0020620E" w:rsidRPr="00253711" w:rsidRDefault="0020620E" w:rsidP="00FE4C13">
                      <w:pPr>
                        <w:numPr>
                          <w:ilvl w:val="0"/>
                          <w:numId w:val="30"/>
                        </w:numPr>
                        <w:spacing w:before="120"/>
                        <w:rPr>
                          <w:noProof/>
                          <w:sz w:val="28"/>
                          <w:szCs w:val="28"/>
                        </w:rPr>
                      </w:pPr>
                      <w:r w:rsidRPr="00253711">
                        <w:rPr>
                          <w:rFonts w:ascii="Monotype Corsiva" w:hAnsi="Monotype Corsiva" w:cs="Times New Roman"/>
                          <w:noProof/>
                          <w:sz w:val="28"/>
                          <w:szCs w:val="28"/>
                        </w:rPr>
                        <w:t>Merhamet</w:t>
                      </w:r>
                    </w:p>
                    <w:p w14:paraId="1F89C28E" w14:textId="77777777" w:rsidR="0020620E" w:rsidRPr="00253711" w:rsidRDefault="0020620E" w:rsidP="001C5978">
                      <w:pPr>
                        <w:rPr>
                          <w:sz w:val="28"/>
                          <w:szCs w:val="28"/>
                        </w:rPr>
                      </w:pPr>
                    </w:p>
                  </w:txbxContent>
                </v:textbox>
              </v:shape>
            </w:pict>
          </mc:Fallback>
        </mc:AlternateContent>
      </w:r>
    </w:p>
    <w:p w14:paraId="1BF240FB" w14:textId="1916FD61" w:rsidR="004D66C4" w:rsidRPr="0007479A" w:rsidRDefault="004D66C4" w:rsidP="001C5978">
      <w:pPr>
        <w:pStyle w:val="GvdeMetni"/>
        <w:spacing w:before="1"/>
        <w:rPr>
          <w:rFonts w:ascii="Times New Roman" w:hAnsi="Times New Roman" w:cs="Times New Roman"/>
          <w:b/>
          <w:noProof/>
        </w:rPr>
      </w:pPr>
    </w:p>
    <w:p w14:paraId="37B38FB0" w14:textId="3C79CF74"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5" w:name="_bookmark54"/>
      <w:bookmarkStart w:id="16" w:name="_bookmark56"/>
      <w:bookmarkStart w:id="17" w:name="_bookmark58"/>
      <w:bookmarkEnd w:id="15"/>
      <w:bookmarkEnd w:id="16"/>
      <w:bookmarkEnd w:id="17"/>
    </w:p>
    <w:p w14:paraId="33956201" w14:textId="77777777" w:rsidR="0050043B" w:rsidRPr="001A1E32" w:rsidRDefault="0050043B">
      <w:pPr>
        <w:rPr>
          <w:rFonts w:ascii="Times New Roman" w:hAnsi="Times New Roman" w:cs="Times New Roman"/>
          <w:b/>
          <w:bCs/>
          <w:noProof/>
          <w:color w:val="984806"/>
          <w:sz w:val="24"/>
          <w:szCs w:val="24"/>
        </w:rPr>
      </w:pPr>
    </w:p>
    <w:p w14:paraId="04DD91D0" w14:textId="77777777" w:rsidR="0050043B" w:rsidRPr="001A1E32"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shd w:val="clear" w:color="auto" w:fill="943634"/>
            <w:vAlign w:val="center"/>
          </w:tcPr>
          <w:p w14:paraId="2672C7E8" w14:textId="530834E5" w:rsidR="00F650BD" w:rsidRPr="001A1E32" w:rsidRDefault="00C04DCE"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C04DCE">
              <w:rPr>
                <w:w w:val="95"/>
                <w:sz w:val="20"/>
                <w:szCs w:val="20"/>
              </w:rPr>
              <w:t>Temel eğitimde</w:t>
            </w:r>
            <w:r w:rsidRPr="00C04DCE">
              <w:rPr>
                <w:sz w:val="20"/>
                <w:szCs w:val="20"/>
              </w:rPr>
              <w:t>, fırsat eşitliği ve erişimin sağlanmasıyla öğrencileri çağın gerektirdiği evrensel yeterliliklere sahip, millî ve manevi değerleri benimsemiş sağlıklı ve mutlu bireyler olarak yetiştirmektir.</w:t>
            </w:r>
          </w:p>
        </w:tc>
      </w:tr>
      <w:tr w:rsidR="00F650BD" w:rsidRPr="001A1E32" w14:paraId="39D8385C" w14:textId="77777777" w:rsidTr="00C04DCE">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9DA41CC" w:rsidR="00F650BD" w:rsidRPr="001A1E32" w:rsidRDefault="00C04DCE"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8B0239">
              <w:rPr>
                <w:sz w:val="20"/>
                <w:szCs w:val="20"/>
              </w:rPr>
              <w:t>Temel eğitimde fırsat eşitliğini sağlamak ve eğitime erişimi artırmak için çeşitli iyileştirmeler hayata geçirilecektir</w:t>
            </w:r>
          </w:p>
        </w:tc>
      </w:tr>
      <w:tr w:rsidR="00C04DCE" w:rsidRPr="001A1E32" w14:paraId="2459073F" w14:textId="77777777" w:rsidTr="00C04DCE">
        <w:trPr>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15D029" w14:textId="261F806C" w:rsidR="00C04DCE" w:rsidRPr="001A1E32" w:rsidRDefault="00C04DCE" w:rsidP="003641B1">
            <w:pPr>
              <w:jc w:val="right"/>
              <w:rPr>
                <w:rFonts w:eastAsia="Times New Roman"/>
                <w:noProof/>
                <w:color w:val="000000"/>
              </w:rPr>
            </w:pPr>
            <w:r>
              <w:rPr>
                <w:rFonts w:eastAsia="Times New Roman"/>
                <w:noProof/>
                <w:color w:val="000000"/>
              </w:rPr>
              <w:t>Hedef 1.2(H1.2)</w:t>
            </w:r>
          </w:p>
        </w:tc>
        <w:tc>
          <w:tcPr>
            <w:tcW w:w="6663" w:type="dxa"/>
            <w:shd w:val="clear" w:color="auto" w:fill="auto"/>
            <w:vAlign w:val="center"/>
          </w:tcPr>
          <w:p w14:paraId="49DFA8BC" w14:textId="218E876D" w:rsidR="00C04DCE" w:rsidRPr="008B0239" w:rsidRDefault="00C04DCE" w:rsidP="003641B1">
            <w:pPr>
              <w:jc w:val="both"/>
              <w:cnfStyle w:val="000000000000" w:firstRow="0" w:lastRow="0" w:firstColumn="0" w:lastColumn="0" w:oddVBand="0" w:evenVBand="0" w:oddHBand="0" w:evenHBand="0" w:firstRowFirstColumn="0" w:firstRowLastColumn="0" w:lastRowFirstColumn="0" w:lastRowLastColumn="0"/>
              <w:rPr>
                <w:sz w:val="20"/>
                <w:szCs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C04DCE" w:rsidRPr="001A1E32" w14:paraId="7964A517" w14:textId="77777777" w:rsidTr="00C04DCE">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29E6764" w14:textId="0981ADCE" w:rsidR="00C04DCE" w:rsidRDefault="00C04DCE" w:rsidP="003641B1">
            <w:pPr>
              <w:jc w:val="right"/>
              <w:rPr>
                <w:rFonts w:eastAsia="Times New Roman"/>
                <w:noProof/>
                <w:color w:val="000000"/>
              </w:rPr>
            </w:pPr>
            <w:r>
              <w:rPr>
                <w:rFonts w:eastAsia="Times New Roman"/>
                <w:noProof/>
                <w:color w:val="000000"/>
              </w:rPr>
              <w:t>Hedef 1.3 (H1.3)</w:t>
            </w:r>
          </w:p>
        </w:tc>
        <w:tc>
          <w:tcPr>
            <w:tcW w:w="6663" w:type="dxa"/>
            <w:shd w:val="clear" w:color="auto" w:fill="auto"/>
            <w:vAlign w:val="center"/>
          </w:tcPr>
          <w:p w14:paraId="61F1194E" w14:textId="4EF578F3" w:rsidR="00C04DCE" w:rsidRDefault="00C04DCE" w:rsidP="003641B1">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C04DCE" w:rsidRPr="001A1E32" w14:paraId="572744B6" w14:textId="77777777" w:rsidTr="00C04DCE">
        <w:trPr>
          <w:trHeight w:val="79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830413B" w14:textId="367F6EF5" w:rsidR="00C04DCE" w:rsidRDefault="00C04DCE" w:rsidP="003641B1">
            <w:pPr>
              <w:jc w:val="right"/>
              <w:rPr>
                <w:rFonts w:eastAsia="Times New Roman"/>
                <w:noProof/>
                <w:color w:val="000000"/>
              </w:rPr>
            </w:pPr>
            <w:r>
              <w:rPr>
                <w:rFonts w:eastAsia="Times New Roman"/>
                <w:noProof/>
                <w:color w:val="000000"/>
              </w:rPr>
              <w:t>Hedef 1.4 (H1.4)</w:t>
            </w:r>
          </w:p>
        </w:tc>
        <w:tc>
          <w:tcPr>
            <w:tcW w:w="6663" w:type="dxa"/>
            <w:shd w:val="clear" w:color="auto" w:fill="auto"/>
            <w:vAlign w:val="center"/>
          </w:tcPr>
          <w:p w14:paraId="5E434E7F" w14:textId="51D07010" w:rsidR="00C04DCE" w:rsidRDefault="00C04DCE" w:rsidP="003641B1">
            <w:pPr>
              <w:jc w:val="both"/>
              <w:cnfStyle w:val="000000000000" w:firstRow="0" w:lastRow="0" w:firstColumn="0" w:lastColumn="0" w:oddVBand="0" w:evenVBand="0" w:oddHBand="0" w:evenHBand="0" w:firstRowFirstColumn="0" w:firstRowLastColumn="0" w:lastRowFirstColumn="0" w:lastRowLastColumn="0"/>
              <w:rPr>
                <w:color w:val="231F20"/>
                <w:w w:val="90"/>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F650BD" w:rsidRPr="001A1E32" w14:paraId="1648C961"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6685F87C" w:rsidR="00F650BD" w:rsidRPr="001A1E32" w:rsidRDefault="00C04DCE" w:rsidP="003641B1">
            <w:pPr>
              <w:jc w:val="both"/>
              <w:cnfStyle w:val="000000100000" w:firstRow="0" w:lastRow="0" w:firstColumn="0" w:lastColumn="0" w:oddVBand="0" w:evenVBand="0" w:oddHBand="1" w:evenHBand="0" w:firstRowFirstColumn="0" w:firstRowLastColumn="0" w:lastRowFirstColumn="0" w:lastRowLastColumn="0"/>
              <w:rPr>
                <w:rFonts w:eastAsia="Times New Roman"/>
                <w:b/>
                <w:noProof/>
                <w:color w:val="FFFFFF"/>
              </w:rPr>
            </w:pPr>
            <w:r w:rsidRPr="00C04DCE">
              <w:rPr>
                <w:color w:val="FFFFFF" w:themeColor="background1"/>
                <w:spacing w:val="-1"/>
                <w:w w:val="95"/>
                <w:sz w:val="20"/>
              </w:rPr>
              <w:t>Türkiye</w:t>
            </w:r>
            <w:r w:rsidRPr="00C04DCE">
              <w:rPr>
                <w:color w:val="FFFFFF" w:themeColor="background1"/>
                <w:spacing w:val="-9"/>
                <w:w w:val="95"/>
                <w:sz w:val="20"/>
              </w:rPr>
              <w:t xml:space="preserve"> </w:t>
            </w:r>
            <w:r w:rsidRPr="00C04DCE">
              <w:rPr>
                <w:color w:val="FFFFFF" w:themeColor="background1"/>
                <w:spacing w:val="-1"/>
                <w:w w:val="95"/>
                <w:sz w:val="20"/>
              </w:rPr>
              <w:t>Yüzyılı</w:t>
            </w:r>
            <w:r w:rsidRPr="00C04DCE">
              <w:rPr>
                <w:color w:val="FFFFFF" w:themeColor="background1"/>
                <w:spacing w:val="-8"/>
                <w:w w:val="95"/>
                <w:sz w:val="20"/>
              </w:rPr>
              <w:t xml:space="preserve"> </w:t>
            </w:r>
            <w:r w:rsidRPr="00C04DCE">
              <w:rPr>
                <w:color w:val="FFFFFF" w:themeColor="background1"/>
                <w:spacing w:val="-1"/>
                <w:w w:val="95"/>
                <w:sz w:val="20"/>
              </w:rPr>
              <w:t>inşasında</w:t>
            </w:r>
            <w:r w:rsidRPr="00C04DCE">
              <w:rPr>
                <w:color w:val="FFFFFF" w:themeColor="background1"/>
                <w:spacing w:val="-8"/>
                <w:w w:val="95"/>
                <w:sz w:val="20"/>
              </w:rPr>
              <w:t xml:space="preserve"> </w:t>
            </w:r>
            <w:r w:rsidRPr="00C04DCE">
              <w:rPr>
                <w:color w:val="FFFFFF" w:themeColor="background1"/>
                <w:spacing w:val="-1"/>
                <w:w w:val="95"/>
                <w:sz w:val="20"/>
              </w:rPr>
              <w:t>millî,</w:t>
            </w:r>
            <w:r w:rsidRPr="00C04DCE">
              <w:rPr>
                <w:color w:val="FFFFFF" w:themeColor="background1"/>
                <w:spacing w:val="-9"/>
                <w:w w:val="95"/>
                <w:sz w:val="20"/>
              </w:rPr>
              <w:t xml:space="preserve"> </w:t>
            </w:r>
            <w:r w:rsidRPr="00C04DCE">
              <w:rPr>
                <w:color w:val="FFFFFF" w:themeColor="background1"/>
                <w:spacing w:val="-1"/>
                <w:w w:val="95"/>
                <w:sz w:val="20"/>
              </w:rPr>
              <w:t>manevi</w:t>
            </w:r>
            <w:r w:rsidRPr="00C04DCE">
              <w:rPr>
                <w:color w:val="FFFFFF" w:themeColor="background1"/>
                <w:spacing w:val="-8"/>
                <w:w w:val="95"/>
                <w:sz w:val="20"/>
              </w:rPr>
              <w:t xml:space="preserve"> </w:t>
            </w:r>
            <w:r w:rsidRPr="00C04DCE">
              <w:rPr>
                <w:color w:val="FFFFFF" w:themeColor="background1"/>
                <w:spacing w:val="-1"/>
                <w:w w:val="95"/>
                <w:sz w:val="20"/>
              </w:rPr>
              <w:t>ve</w:t>
            </w:r>
            <w:r w:rsidRPr="00C04DCE">
              <w:rPr>
                <w:color w:val="FFFFFF" w:themeColor="background1"/>
                <w:spacing w:val="-8"/>
                <w:w w:val="95"/>
                <w:sz w:val="20"/>
              </w:rPr>
              <w:t xml:space="preserve"> </w:t>
            </w:r>
            <w:r w:rsidRPr="00C04DCE">
              <w:rPr>
                <w:color w:val="FFFFFF" w:themeColor="background1"/>
                <w:spacing w:val="-1"/>
                <w:w w:val="95"/>
                <w:sz w:val="20"/>
              </w:rPr>
              <w:t>kültürel</w:t>
            </w:r>
            <w:r w:rsidRPr="00C04DCE">
              <w:rPr>
                <w:color w:val="FFFFFF" w:themeColor="background1"/>
                <w:spacing w:val="-8"/>
                <w:w w:val="95"/>
                <w:sz w:val="20"/>
              </w:rPr>
              <w:t xml:space="preserve"> </w:t>
            </w:r>
            <w:r w:rsidRPr="00C04DCE">
              <w:rPr>
                <w:color w:val="FFFFFF" w:themeColor="background1"/>
                <w:w w:val="95"/>
                <w:sz w:val="20"/>
              </w:rPr>
              <w:t>değerlerini</w:t>
            </w:r>
            <w:r w:rsidRPr="00C04DCE">
              <w:rPr>
                <w:color w:val="FFFFFF" w:themeColor="background1"/>
                <w:spacing w:val="-9"/>
                <w:w w:val="95"/>
                <w:sz w:val="20"/>
              </w:rPr>
              <w:t xml:space="preserve"> </w:t>
            </w:r>
            <w:r w:rsidRPr="00C04DCE">
              <w:rPr>
                <w:color w:val="FFFFFF" w:themeColor="background1"/>
                <w:w w:val="95"/>
                <w:sz w:val="20"/>
              </w:rPr>
              <w:t>özümsemiş;</w:t>
            </w:r>
            <w:r w:rsidRPr="00C04DCE">
              <w:rPr>
                <w:color w:val="FFFFFF" w:themeColor="background1"/>
                <w:spacing w:val="-8"/>
                <w:w w:val="95"/>
                <w:sz w:val="20"/>
              </w:rPr>
              <w:t xml:space="preserve"> </w:t>
            </w:r>
            <w:r w:rsidRPr="00C04DCE">
              <w:rPr>
                <w:color w:val="FFFFFF" w:themeColor="background1"/>
                <w:w w:val="95"/>
                <w:sz w:val="20"/>
              </w:rPr>
              <w:t>çağın</w:t>
            </w:r>
            <w:r w:rsidRPr="00C04DCE">
              <w:rPr>
                <w:color w:val="FFFFFF" w:themeColor="background1"/>
                <w:spacing w:val="-8"/>
                <w:w w:val="95"/>
                <w:sz w:val="20"/>
              </w:rPr>
              <w:t xml:space="preserve"> </w:t>
            </w:r>
            <w:r w:rsidRPr="00C04DCE">
              <w:rPr>
                <w:color w:val="FFFFFF" w:themeColor="background1"/>
                <w:w w:val="95"/>
                <w:sz w:val="20"/>
              </w:rPr>
              <w:t>gereklerine</w:t>
            </w:r>
            <w:r w:rsidRPr="00C04DCE">
              <w:rPr>
                <w:color w:val="FFFFFF" w:themeColor="background1"/>
                <w:spacing w:val="-45"/>
                <w:w w:val="95"/>
                <w:sz w:val="20"/>
              </w:rPr>
              <w:t xml:space="preserve"> </w:t>
            </w:r>
            <w:r w:rsidRPr="00C04DCE">
              <w:rPr>
                <w:color w:val="FFFFFF" w:themeColor="background1"/>
                <w:w w:val="90"/>
                <w:sz w:val="20"/>
              </w:rPr>
              <w:t>uygun bilgi, beceri, tutum ve davranışlar ile demokratik anlayışa ve millî şuura sahip şahsiyetli</w:t>
            </w:r>
            <w:r w:rsidRPr="00C04DCE">
              <w:rPr>
                <w:color w:val="FFFFFF" w:themeColor="background1"/>
                <w:spacing w:val="1"/>
                <w:w w:val="90"/>
                <w:sz w:val="20"/>
              </w:rPr>
              <w:t xml:space="preserve"> </w:t>
            </w:r>
            <w:r w:rsidRPr="00C04DCE">
              <w:rPr>
                <w:color w:val="FFFFFF" w:themeColor="background1"/>
                <w:sz w:val="20"/>
              </w:rPr>
              <w:t>ve</w:t>
            </w:r>
            <w:r w:rsidRPr="00C04DCE">
              <w:rPr>
                <w:color w:val="FFFFFF" w:themeColor="background1"/>
                <w:spacing w:val="-14"/>
                <w:sz w:val="20"/>
              </w:rPr>
              <w:t xml:space="preserve"> </w:t>
            </w:r>
            <w:r w:rsidRPr="00C04DCE">
              <w:rPr>
                <w:color w:val="FFFFFF" w:themeColor="background1"/>
                <w:sz w:val="20"/>
              </w:rPr>
              <w:t>üretken</w:t>
            </w:r>
            <w:r w:rsidRPr="00C04DCE">
              <w:rPr>
                <w:color w:val="FFFFFF" w:themeColor="background1"/>
                <w:spacing w:val="-13"/>
                <w:sz w:val="20"/>
              </w:rPr>
              <w:t xml:space="preserve"> </w:t>
            </w:r>
            <w:r w:rsidRPr="00C04DCE">
              <w:rPr>
                <w:color w:val="FFFFFF" w:themeColor="background1"/>
                <w:sz w:val="20"/>
              </w:rPr>
              <w:t>öğrenciler</w:t>
            </w:r>
            <w:r w:rsidRPr="00C04DCE">
              <w:rPr>
                <w:color w:val="FFFFFF" w:themeColor="background1"/>
                <w:spacing w:val="-14"/>
                <w:sz w:val="20"/>
              </w:rPr>
              <w:t xml:space="preserve"> </w:t>
            </w:r>
            <w:r w:rsidRPr="00C04DCE">
              <w:rPr>
                <w:color w:val="FFFFFF" w:themeColor="background1"/>
                <w:sz w:val="20"/>
              </w:rPr>
              <w:t>yetiştirmek.</w:t>
            </w:r>
          </w:p>
        </w:tc>
      </w:tr>
      <w:tr w:rsidR="00F650BD" w:rsidRPr="001A1E32" w14:paraId="3603F985"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87F15A4" w:rsidR="00F650BD" w:rsidRPr="001A1E32" w:rsidRDefault="00C04DCE" w:rsidP="003641B1">
            <w:pPr>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rPr>
            </w:pPr>
            <w:r>
              <w:rPr>
                <w:color w:val="231F20"/>
                <w:w w:val="90"/>
                <w:sz w:val="20"/>
              </w:rPr>
              <w:t>Okullarda uygulanan yerel ve ulusal projelerdeki sayıyı arttırmak.</w:t>
            </w:r>
          </w:p>
        </w:tc>
      </w:tr>
      <w:tr w:rsidR="00C04DCE" w:rsidRPr="001A1E32" w14:paraId="7C7187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104D69" w14:textId="3FB9EA37" w:rsidR="00C04DCE" w:rsidRDefault="00C04DCE" w:rsidP="003641B1">
            <w:pPr>
              <w:jc w:val="right"/>
              <w:rPr>
                <w:rFonts w:eastAsia="Times New Roman"/>
                <w:noProof/>
                <w:color w:val="000000"/>
              </w:rPr>
            </w:pPr>
            <w:r>
              <w:rPr>
                <w:rFonts w:eastAsia="Times New Roman"/>
                <w:noProof/>
                <w:color w:val="000000"/>
              </w:rPr>
              <w:t>Hedef 5.2 (H5.2)</w:t>
            </w:r>
          </w:p>
        </w:tc>
        <w:tc>
          <w:tcPr>
            <w:tcW w:w="6663" w:type="dxa"/>
            <w:shd w:val="clear" w:color="auto" w:fill="auto"/>
          </w:tcPr>
          <w:p w14:paraId="6276A3A9" w14:textId="5A5B20B6" w:rsidR="00C04DCE" w:rsidRDefault="00C04DCE" w:rsidP="003641B1">
            <w:pPr>
              <w:jc w:val="both"/>
              <w:cnfStyle w:val="000000100000" w:firstRow="0" w:lastRow="0" w:firstColumn="0" w:lastColumn="0" w:oddVBand="0" w:evenVBand="0" w:oddHBand="1" w:evenHBand="0" w:firstRowFirstColumn="0" w:firstRowLastColumn="0" w:lastRowFirstColumn="0" w:lastRowLastColumn="0"/>
              <w:rPr>
                <w:color w:val="231F20"/>
                <w:w w:val="90"/>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C04DCE" w:rsidRPr="001A1E32" w14:paraId="52ADF0A7"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C080125" w14:textId="216EF7BE" w:rsidR="00C04DCE" w:rsidRPr="00C04DCE" w:rsidRDefault="00C04DCE" w:rsidP="003641B1">
            <w:pPr>
              <w:jc w:val="right"/>
              <w:rPr>
                <w:rFonts w:eastAsia="Times New Roman"/>
                <w:noProof/>
                <w:color w:val="000000" w:themeColor="text1"/>
                <w:highlight w:val="darkRed"/>
              </w:rPr>
            </w:pPr>
            <w:r w:rsidRPr="00C04DCE">
              <w:rPr>
                <w:rFonts w:eastAsia="Times New Roman"/>
                <w:noProof/>
                <w:color w:val="FFFFFF" w:themeColor="background1"/>
                <w:highlight w:val="darkRed"/>
              </w:rPr>
              <w:t>AMAÇ 7 (A7)</w:t>
            </w:r>
          </w:p>
        </w:tc>
        <w:tc>
          <w:tcPr>
            <w:tcW w:w="6663" w:type="dxa"/>
            <w:shd w:val="clear" w:color="auto" w:fill="auto"/>
          </w:tcPr>
          <w:p w14:paraId="7A20AD86" w14:textId="0F7927B3" w:rsidR="00C04DCE" w:rsidRPr="00C04DCE" w:rsidRDefault="00C04DCE" w:rsidP="003641B1">
            <w:pPr>
              <w:jc w:val="both"/>
              <w:cnfStyle w:val="000000000000" w:firstRow="0" w:lastRow="0" w:firstColumn="0" w:lastColumn="0" w:oddVBand="0" w:evenVBand="0" w:oddHBand="0" w:evenHBand="0" w:firstRowFirstColumn="0" w:firstRowLastColumn="0" w:lastRowFirstColumn="0" w:lastRowLastColumn="0"/>
              <w:rPr>
                <w:color w:val="FFFFFF" w:themeColor="background1"/>
                <w:w w:val="90"/>
                <w:sz w:val="20"/>
                <w:highlight w:val="darkRed"/>
              </w:rPr>
            </w:pPr>
            <w:r w:rsidRPr="00C04DCE">
              <w:rPr>
                <w:color w:val="FFFFFF" w:themeColor="background1"/>
                <w:w w:val="90"/>
                <w:sz w:val="20"/>
                <w:highlight w:val="darkRed"/>
              </w:rPr>
              <w:t xml:space="preserve">Türkiye Yüzyılı </w:t>
            </w:r>
            <w:proofErr w:type="gramStart"/>
            <w:r w:rsidRPr="00C04DCE">
              <w:rPr>
                <w:color w:val="FFFFFF" w:themeColor="background1"/>
                <w:w w:val="90"/>
                <w:sz w:val="20"/>
                <w:highlight w:val="darkRed"/>
              </w:rPr>
              <w:t>vizyonu</w:t>
            </w:r>
            <w:proofErr w:type="gramEnd"/>
            <w:r w:rsidRPr="00C04DCE">
              <w:rPr>
                <w:color w:val="FFFFFF" w:themeColor="background1"/>
                <w:w w:val="90"/>
                <w:sz w:val="20"/>
                <w:highlight w:val="darkRed"/>
              </w:rPr>
              <w:t xml:space="preserve"> doğrultusunda fiziki ve teknolojik altyapısıyla güçlü, nitelikli </w:t>
            </w:r>
            <w:proofErr w:type="spellStart"/>
            <w:r w:rsidRPr="00C04DCE">
              <w:rPr>
                <w:color w:val="FFFFFF" w:themeColor="background1"/>
                <w:w w:val="90"/>
                <w:sz w:val="20"/>
                <w:highlight w:val="darkRed"/>
              </w:rPr>
              <w:t>perso</w:t>
            </w:r>
            <w:proofErr w:type="spellEnd"/>
            <w:r w:rsidRPr="00C04DCE">
              <w:rPr>
                <w:color w:val="FFFFFF" w:themeColor="background1"/>
                <w:w w:val="90"/>
                <w:sz w:val="20"/>
                <w:highlight w:val="darkRed"/>
              </w:rPr>
              <w:t>-</w:t>
            </w:r>
            <w:r w:rsidRPr="00C04DCE">
              <w:rPr>
                <w:color w:val="FFFFFF" w:themeColor="background1"/>
                <w:spacing w:val="1"/>
                <w:w w:val="90"/>
                <w:sz w:val="20"/>
                <w:highlight w:val="darkRed"/>
              </w:rPr>
              <w:t xml:space="preserve"> </w:t>
            </w:r>
            <w:proofErr w:type="spellStart"/>
            <w:r w:rsidRPr="00C04DCE">
              <w:rPr>
                <w:color w:val="FFFFFF" w:themeColor="background1"/>
                <w:w w:val="95"/>
                <w:sz w:val="20"/>
                <w:highlight w:val="darkRed"/>
              </w:rPr>
              <w:t>nelle</w:t>
            </w:r>
            <w:proofErr w:type="spellEnd"/>
            <w:r w:rsidRPr="00C04DCE">
              <w:rPr>
                <w:color w:val="FFFFFF" w:themeColor="background1"/>
                <w:spacing w:val="-8"/>
                <w:w w:val="95"/>
                <w:sz w:val="20"/>
                <w:highlight w:val="darkRed"/>
              </w:rPr>
              <w:t xml:space="preserve"> </w:t>
            </w:r>
            <w:r w:rsidRPr="00C04DCE">
              <w:rPr>
                <w:color w:val="FFFFFF" w:themeColor="background1"/>
                <w:w w:val="95"/>
                <w:sz w:val="20"/>
                <w:highlight w:val="darkRed"/>
              </w:rPr>
              <w:t>eğitime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erişimi</w:t>
            </w:r>
            <w:r w:rsidRPr="00C04DCE">
              <w:rPr>
                <w:color w:val="FFFFFF" w:themeColor="background1"/>
                <w:spacing w:val="-7"/>
                <w:w w:val="95"/>
                <w:sz w:val="20"/>
                <w:highlight w:val="darkRed"/>
              </w:rPr>
              <w:t xml:space="preserve"> </w:t>
            </w:r>
            <w:r w:rsidRPr="00C04DCE">
              <w:rPr>
                <w:color w:val="FFFFFF" w:themeColor="background1"/>
                <w:w w:val="95"/>
                <w:sz w:val="20"/>
                <w:highlight w:val="darkRed"/>
              </w:rPr>
              <w:t>ve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eğitimde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kaliteyi</w:t>
            </w:r>
            <w:r w:rsidRPr="00C04DCE">
              <w:rPr>
                <w:color w:val="FFFFFF" w:themeColor="background1"/>
                <w:spacing w:val="-7"/>
                <w:w w:val="95"/>
                <w:sz w:val="20"/>
                <w:highlight w:val="darkRed"/>
              </w:rPr>
              <w:t xml:space="preserve"> </w:t>
            </w:r>
            <w:r w:rsidRPr="00C04DCE">
              <w:rPr>
                <w:color w:val="FFFFFF" w:themeColor="background1"/>
                <w:w w:val="95"/>
                <w:sz w:val="20"/>
                <w:highlight w:val="darkRed"/>
              </w:rPr>
              <w:t>artıracak,</w:t>
            </w:r>
            <w:r w:rsidRPr="00C04DCE">
              <w:rPr>
                <w:color w:val="FFFFFF" w:themeColor="background1"/>
                <w:spacing w:val="-7"/>
                <w:w w:val="95"/>
                <w:sz w:val="20"/>
                <w:highlight w:val="darkRed"/>
              </w:rPr>
              <w:t xml:space="preserve"> </w:t>
            </w:r>
            <w:r w:rsidRPr="00C04DCE">
              <w:rPr>
                <w:color w:val="FFFFFF" w:themeColor="background1"/>
                <w:w w:val="95"/>
                <w:sz w:val="20"/>
                <w:highlight w:val="darkRed"/>
              </w:rPr>
              <w:t>etkin</w:t>
            </w:r>
            <w:r w:rsidRPr="00C04DCE">
              <w:rPr>
                <w:color w:val="FFFFFF" w:themeColor="background1"/>
                <w:spacing w:val="-7"/>
                <w:w w:val="95"/>
                <w:sz w:val="20"/>
                <w:highlight w:val="darkRed"/>
              </w:rPr>
              <w:t xml:space="preserve"> </w:t>
            </w:r>
            <w:r w:rsidRPr="00C04DCE">
              <w:rPr>
                <w:color w:val="FFFFFF" w:themeColor="background1"/>
                <w:w w:val="95"/>
                <w:sz w:val="20"/>
                <w:highlight w:val="darkRed"/>
              </w:rPr>
              <w:t>ve</w:t>
            </w:r>
            <w:r w:rsidRPr="00C04DCE">
              <w:rPr>
                <w:color w:val="FFFFFF" w:themeColor="background1"/>
                <w:spacing w:val="-7"/>
                <w:w w:val="95"/>
                <w:sz w:val="20"/>
                <w:highlight w:val="darkRed"/>
              </w:rPr>
              <w:t xml:space="preserve"> </w:t>
            </w:r>
            <w:r w:rsidRPr="00C04DCE">
              <w:rPr>
                <w:color w:val="FFFFFF" w:themeColor="background1"/>
                <w:w w:val="95"/>
                <w:sz w:val="20"/>
                <w:highlight w:val="darkRed"/>
              </w:rPr>
              <w:t>hesap</w:t>
            </w:r>
            <w:r w:rsidRPr="00C04DCE">
              <w:rPr>
                <w:color w:val="FFFFFF" w:themeColor="background1"/>
                <w:spacing w:val="-7"/>
                <w:w w:val="95"/>
                <w:sz w:val="20"/>
                <w:highlight w:val="darkRed"/>
              </w:rPr>
              <w:t xml:space="preserve"> </w:t>
            </w:r>
            <w:r w:rsidRPr="00C04DCE">
              <w:rPr>
                <w:color w:val="FFFFFF" w:themeColor="background1"/>
                <w:w w:val="95"/>
                <w:sz w:val="20"/>
                <w:highlight w:val="darkRed"/>
              </w:rPr>
              <w:t>verebilen</w:t>
            </w:r>
            <w:r w:rsidRPr="00C04DCE">
              <w:rPr>
                <w:color w:val="FFFFFF" w:themeColor="background1"/>
                <w:spacing w:val="-7"/>
                <w:w w:val="95"/>
                <w:sz w:val="20"/>
                <w:highlight w:val="darkRed"/>
              </w:rPr>
              <w:t xml:space="preserve"> </w:t>
            </w:r>
            <w:r w:rsidRPr="00C04DCE">
              <w:rPr>
                <w:color w:val="FFFFFF" w:themeColor="background1"/>
                <w:w w:val="95"/>
                <w:sz w:val="20"/>
                <w:highlight w:val="darkRed"/>
              </w:rPr>
              <w:t>kurumsal</w:t>
            </w:r>
            <w:r w:rsidRPr="00C04DCE">
              <w:rPr>
                <w:color w:val="FFFFFF" w:themeColor="background1"/>
                <w:spacing w:val="-7"/>
                <w:w w:val="95"/>
                <w:sz w:val="20"/>
                <w:highlight w:val="darkRed"/>
              </w:rPr>
              <w:t xml:space="preserve"> </w:t>
            </w:r>
            <w:r w:rsidRPr="00C04DCE">
              <w:rPr>
                <w:color w:val="FFFFFF" w:themeColor="background1"/>
                <w:w w:val="95"/>
                <w:sz w:val="20"/>
                <w:highlight w:val="darkRed"/>
              </w:rPr>
              <w:t>yapıyı</w:t>
            </w:r>
            <w:r w:rsidRPr="00C04DCE">
              <w:rPr>
                <w:color w:val="FFFFFF" w:themeColor="background1"/>
                <w:spacing w:val="-45"/>
                <w:w w:val="95"/>
                <w:sz w:val="20"/>
                <w:highlight w:val="darkRed"/>
              </w:rPr>
              <w:t xml:space="preserve"> </w:t>
            </w:r>
            <w:r w:rsidRPr="00C04DCE">
              <w:rPr>
                <w:color w:val="FFFFFF" w:themeColor="background1"/>
                <w:sz w:val="20"/>
                <w:highlight w:val="darkRed"/>
              </w:rPr>
              <w:t>geliştirmek.</w:t>
            </w:r>
          </w:p>
        </w:tc>
      </w:tr>
      <w:tr w:rsidR="00C04DCE" w:rsidRPr="001A1E32" w14:paraId="066207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521FDA1" w14:textId="2C715FED" w:rsidR="00C04DCE" w:rsidRPr="00C04DCE" w:rsidRDefault="00C04DCE" w:rsidP="003641B1">
            <w:pPr>
              <w:jc w:val="right"/>
              <w:rPr>
                <w:rFonts w:eastAsia="Times New Roman"/>
                <w:noProof/>
                <w:color w:val="FFFFFF" w:themeColor="background1"/>
                <w:highlight w:val="darkRed"/>
              </w:rPr>
            </w:pPr>
            <w:r w:rsidRPr="00C04DCE">
              <w:rPr>
                <w:rFonts w:eastAsia="Times New Roman"/>
                <w:noProof/>
              </w:rPr>
              <w:t>Hedef 7.1 (H7.1)</w:t>
            </w:r>
          </w:p>
        </w:tc>
        <w:tc>
          <w:tcPr>
            <w:tcW w:w="6663" w:type="dxa"/>
            <w:shd w:val="clear" w:color="auto" w:fill="auto"/>
          </w:tcPr>
          <w:p w14:paraId="740BDE74" w14:textId="3D7AC9C9" w:rsidR="00C04DCE" w:rsidRPr="00C04DCE" w:rsidRDefault="00C04DCE" w:rsidP="003641B1">
            <w:pPr>
              <w:jc w:val="both"/>
              <w:cnfStyle w:val="000000100000" w:firstRow="0" w:lastRow="0" w:firstColumn="0" w:lastColumn="0" w:oddVBand="0" w:evenVBand="0" w:oddHBand="1" w:evenHBand="0" w:firstRowFirstColumn="0" w:firstRowLastColumn="0" w:lastRowFirstColumn="0" w:lastRowLastColumn="0"/>
              <w:rPr>
                <w:color w:val="FFFFFF" w:themeColor="background1"/>
                <w:w w:val="90"/>
                <w:sz w:val="20"/>
                <w:highlight w:val="darkRed"/>
              </w:rPr>
            </w:pPr>
            <w:r>
              <w:rPr>
                <w:color w:val="231F20"/>
                <w:w w:val="90"/>
                <w:sz w:val="20"/>
              </w:rPr>
              <w:t xml:space="preserve">Öğretmen yetiştirme ve geliştirme süreci; mesleğe kabulden </w:t>
            </w:r>
            <w:r w:rsidR="00A10338">
              <w:rPr>
                <w:color w:val="231F20"/>
                <w:w w:val="90"/>
                <w:sz w:val="20"/>
              </w:rPr>
              <w:t>önceki eğitimden başlanarak mes</w:t>
            </w:r>
            <w:r>
              <w:rPr>
                <w:color w:val="231F20"/>
                <w:w w:val="90"/>
                <w:sz w:val="20"/>
              </w:rPr>
              <w:t xml:space="preserve">leki gelişim ve mesleki gelişimini içerecek şekilde ihtiyaçlar doğrultusunda yeniden </w:t>
            </w:r>
            <w:proofErr w:type="spellStart"/>
            <w:r>
              <w:rPr>
                <w:color w:val="231F20"/>
                <w:w w:val="90"/>
                <w:sz w:val="20"/>
              </w:rPr>
              <w:t>yapılandırı</w:t>
            </w:r>
            <w:proofErr w:type="spellEnd"/>
            <w:r>
              <w:rPr>
                <w:color w:val="231F20"/>
                <w:w w:val="90"/>
                <w:sz w:val="20"/>
              </w:rPr>
              <w:t>-</w:t>
            </w:r>
            <w:r>
              <w:rPr>
                <w:color w:val="231F20"/>
                <w:spacing w:val="1"/>
                <w:w w:val="90"/>
                <w:sz w:val="20"/>
              </w:rPr>
              <w:t xml:space="preserve"> </w:t>
            </w:r>
            <w:proofErr w:type="spellStart"/>
            <w:r>
              <w:rPr>
                <w:color w:val="231F20"/>
                <w:w w:val="90"/>
                <w:sz w:val="20"/>
              </w:rPr>
              <w:t>lacak</w:t>
            </w:r>
            <w:proofErr w:type="spellEnd"/>
            <w:r>
              <w:rPr>
                <w:color w:val="231F20"/>
                <w:w w:val="90"/>
                <w:sz w:val="20"/>
              </w:rPr>
              <w:t>, öğretmenlik mesleğinin niteliği ve toplumsal statüsü güçlendirilecek, personel nitelikleri</w:t>
            </w:r>
            <w:r>
              <w:rPr>
                <w:color w:val="231F20"/>
                <w:spacing w:val="1"/>
                <w:w w:val="90"/>
                <w:sz w:val="20"/>
              </w:rPr>
              <w:t xml:space="preserve"> </w:t>
            </w:r>
            <w:r>
              <w:rPr>
                <w:color w:val="231F20"/>
                <w:sz w:val="20"/>
              </w:rPr>
              <w:t>artırılacaktır.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485FCD46" w:rsidR="00F650BD"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14:paraId="2382942D" w14:textId="77777777" w:rsidR="00B6603F" w:rsidRDefault="00B6603F" w:rsidP="00B6603F">
      <w:pPr>
        <w:spacing w:before="67"/>
        <w:ind w:left="1850" w:right="1850"/>
        <w:jc w:val="center"/>
        <w:rPr>
          <w:i/>
        </w:rPr>
      </w:pPr>
      <w:r>
        <w:rPr>
          <w:b/>
          <w:i/>
          <w:color w:val="58595B"/>
          <w:w w:val="85"/>
        </w:rPr>
        <w:t>Tablo</w:t>
      </w:r>
      <w:r>
        <w:rPr>
          <w:b/>
          <w:i/>
          <w:color w:val="58595B"/>
          <w:spacing w:val="8"/>
          <w:w w:val="85"/>
        </w:rPr>
        <w:t xml:space="preserve"> </w:t>
      </w:r>
      <w:r>
        <w:rPr>
          <w:b/>
          <w:i/>
          <w:color w:val="58595B"/>
          <w:w w:val="85"/>
        </w:rPr>
        <w:t>15:</w:t>
      </w:r>
      <w:r>
        <w:rPr>
          <w:b/>
          <w:i/>
          <w:color w:val="58595B"/>
          <w:spacing w:val="22"/>
          <w:w w:val="85"/>
        </w:rPr>
        <w:t xml:space="preserve"> </w:t>
      </w:r>
      <w:r>
        <w:rPr>
          <w:i/>
          <w:color w:val="58595B"/>
          <w:w w:val="85"/>
        </w:rPr>
        <w:t>Amaç,</w:t>
      </w:r>
      <w:r>
        <w:rPr>
          <w:i/>
          <w:color w:val="58595B"/>
          <w:spacing w:val="12"/>
          <w:w w:val="85"/>
        </w:rPr>
        <w:t xml:space="preserve"> </w:t>
      </w:r>
      <w:r>
        <w:rPr>
          <w:i/>
          <w:color w:val="58595B"/>
          <w:w w:val="85"/>
        </w:rPr>
        <w:t>Hedef,</w:t>
      </w:r>
      <w:r>
        <w:rPr>
          <w:i/>
          <w:color w:val="58595B"/>
          <w:spacing w:val="11"/>
          <w:w w:val="85"/>
        </w:rPr>
        <w:t xml:space="preserve"> </w:t>
      </w:r>
      <w:r>
        <w:rPr>
          <w:i/>
          <w:color w:val="58595B"/>
          <w:w w:val="85"/>
        </w:rPr>
        <w:t>Gösterge</w:t>
      </w:r>
      <w:r>
        <w:rPr>
          <w:i/>
          <w:color w:val="58595B"/>
          <w:spacing w:val="12"/>
          <w:w w:val="85"/>
        </w:rPr>
        <w:t xml:space="preserve"> </w:t>
      </w:r>
      <w:r>
        <w:rPr>
          <w:i/>
          <w:color w:val="58595B"/>
          <w:w w:val="85"/>
        </w:rPr>
        <w:t>ve</w:t>
      </w:r>
      <w:r>
        <w:rPr>
          <w:i/>
          <w:color w:val="58595B"/>
          <w:spacing w:val="12"/>
          <w:w w:val="85"/>
        </w:rPr>
        <w:t xml:space="preserve"> </w:t>
      </w:r>
      <w:r>
        <w:rPr>
          <w:i/>
          <w:color w:val="58595B"/>
          <w:w w:val="85"/>
        </w:rPr>
        <w:t>Stratejilere</w:t>
      </w:r>
      <w:r>
        <w:rPr>
          <w:i/>
          <w:color w:val="58595B"/>
          <w:spacing w:val="11"/>
          <w:w w:val="85"/>
        </w:rPr>
        <w:t xml:space="preserve"> </w:t>
      </w:r>
      <w:r>
        <w:rPr>
          <w:i/>
          <w:color w:val="58595B"/>
          <w:w w:val="85"/>
        </w:rPr>
        <w:t>İlişkin</w:t>
      </w:r>
      <w:r>
        <w:rPr>
          <w:i/>
          <w:color w:val="58595B"/>
          <w:spacing w:val="12"/>
          <w:w w:val="85"/>
        </w:rPr>
        <w:t xml:space="preserve"> </w:t>
      </w:r>
      <w:r>
        <w:rPr>
          <w:i/>
          <w:color w:val="58595B"/>
          <w:w w:val="85"/>
        </w:rPr>
        <w:t>Kartlar</w:t>
      </w:r>
    </w:p>
    <w:p w14:paraId="637B5A03" w14:textId="77777777" w:rsidR="00B6603F" w:rsidRDefault="00B6603F" w:rsidP="00B6603F">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B6603F" w14:paraId="57E97C2F" w14:textId="77777777" w:rsidTr="00793AAE">
        <w:trPr>
          <w:trHeight w:val="1073"/>
        </w:trPr>
        <w:tc>
          <w:tcPr>
            <w:tcW w:w="2613" w:type="dxa"/>
            <w:gridSpan w:val="2"/>
            <w:tcBorders>
              <w:top w:val="nil"/>
              <w:left w:val="nil"/>
              <w:right w:val="nil"/>
            </w:tcBorders>
            <w:shd w:val="clear" w:color="auto" w:fill="08AFE5"/>
          </w:tcPr>
          <w:p w14:paraId="0E3912DD" w14:textId="77777777" w:rsidR="00B6603F" w:rsidRDefault="00B6603F" w:rsidP="00793AAE">
            <w:pPr>
              <w:pStyle w:val="TableParagraph"/>
              <w:spacing w:before="3"/>
              <w:rPr>
                <w:i/>
                <w:sz w:val="35"/>
              </w:rPr>
            </w:pPr>
          </w:p>
          <w:p w14:paraId="3E955FBC" w14:textId="77777777" w:rsidR="00B6603F" w:rsidRDefault="00B6603F" w:rsidP="00793AAE">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038672A9" w14:textId="77777777" w:rsidR="00B6603F" w:rsidRPr="008B0239" w:rsidRDefault="00B6603F" w:rsidP="00793AAE">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B6603F" w14:paraId="5BBAF692" w14:textId="77777777" w:rsidTr="00793AAE">
        <w:trPr>
          <w:trHeight w:val="592"/>
        </w:trPr>
        <w:tc>
          <w:tcPr>
            <w:tcW w:w="2613" w:type="dxa"/>
            <w:gridSpan w:val="2"/>
            <w:tcBorders>
              <w:left w:val="nil"/>
              <w:right w:val="nil"/>
            </w:tcBorders>
            <w:shd w:val="clear" w:color="auto" w:fill="08AFE5"/>
          </w:tcPr>
          <w:p w14:paraId="334DF928" w14:textId="77777777" w:rsidR="00B6603F" w:rsidRDefault="00B6603F" w:rsidP="00793AAE">
            <w:pPr>
              <w:pStyle w:val="TableParagraph"/>
              <w:spacing w:before="165"/>
              <w:ind w:left="61"/>
              <w:rPr>
                <w:b/>
              </w:rPr>
            </w:pPr>
            <w:r>
              <w:rPr>
                <w:b/>
                <w:color w:val="FFFFFF"/>
                <w:w w:val="95"/>
              </w:rPr>
              <w:t>Hedef</w:t>
            </w:r>
            <w:r>
              <w:rPr>
                <w:b/>
                <w:color w:val="FFFFFF"/>
                <w:spacing w:val="-8"/>
                <w:w w:val="95"/>
              </w:rPr>
              <w:t xml:space="preserve"> </w:t>
            </w:r>
            <w:r>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14:paraId="515C4474" w14:textId="77777777" w:rsidR="00B6603F" w:rsidRPr="008B0239" w:rsidRDefault="00B6603F" w:rsidP="00793AAE">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B6603F" w14:paraId="06AA4017" w14:textId="77777777" w:rsidTr="00793AAE">
        <w:trPr>
          <w:trHeight w:val="845"/>
        </w:trPr>
        <w:tc>
          <w:tcPr>
            <w:tcW w:w="2613" w:type="dxa"/>
            <w:gridSpan w:val="2"/>
            <w:tcBorders>
              <w:left w:val="nil"/>
              <w:right w:val="nil"/>
            </w:tcBorders>
            <w:shd w:val="clear" w:color="auto" w:fill="08AFE5"/>
          </w:tcPr>
          <w:p w14:paraId="2E92367A" w14:textId="77777777" w:rsidR="00B6603F" w:rsidRDefault="00B6603F" w:rsidP="00793AAE">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3A40AE54" w14:textId="77777777" w:rsidR="00B6603F" w:rsidRDefault="00B6603F" w:rsidP="00793AAE">
            <w:pPr>
              <w:pStyle w:val="TableParagraph"/>
              <w:spacing w:before="1"/>
              <w:rPr>
                <w:i/>
                <w:sz w:val="26"/>
              </w:rPr>
            </w:pPr>
          </w:p>
          <w:p w14:paraId="5E6C9558" w14:textId="77777777" w:rsidR="00B6603F" w:rsidRDefault="00B6603F" w:rsidP="00793AAE">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B6603F" w14:paraId="0E37C33B" w14:textId="77777777" w:rsidTr="00793AAE">
        <w:trPr>
          <w:trHeight w:val="605"/>
        </w:trPr>
        <w:tc>
          <w:tcPr>
            <w:tcW w:w="2613" w:type="dxa"/>
            <w:gridSpan w:val="2"/>
            <w:tcBorders>
              <w:left w:val="nil"/>
              <w:right w:val="nil"/>
            </w:tcBorders>
            <w:shd w:val="clear" w:color="auto" w:fill="08AFE5"/>
          </w:tcPr>
          <w:p w14:paraId="4C697424" w14:textId="77777777" w:rsidR="00B6603F" w:rsidRDefault="00B6603F" w:rsidP="00793AAE">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0499755A" w14:textId="77777777" w:rsidR="00B6603F" w:rsidRDefault="00B6603F" w:rsidP="00793AAE">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B6603F" w14:paraId="465EE677" w14:textId="77777777" w:rsidTr="00793AAE">
        <w:trPr>
          <w:trHeight w:val="1085"/>
        </w:trPr>
        <w:tc>
          <w:tcPr>
            <w:tcW w:w="2613" w:type="dxa"/>
            <w:gridSpan w:val="2"/>
            <w:tcBorders>
              <w:left w:val="nil"/>
            </w:tcBorders>
            <w:shd w:val="clear" w:color="auto" w:fill="08AFE5"/>
          </w:tcPr>
          <w:p w14:paraId="0C49777E" w14:textId="77777777" w:rsidR="00B6603F" w:rsidRDefault="00B6603F" w:rsidP="00793AAE">
            <w:pPr>
              <w:pStyle w:val="TableParagraph"/>
              <w:spacing w:before="9"/>
              <w:rPr>
                <w:i/>
                <w:sz w:val="35"/>
              </w:rPr>
            </w:pPr>
          </w:p>
          <w:p w14:paraId="7979D411" w14:textId="77777777" w:rsidR="00B6603F" w:rsidRDefault="00B6603F" w:rsidP="00793AAE">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51C99253" w14:textId="77777777" w:rsidR="00B6603F" w:rsidRDefault="00B6603F" w:rsidP="00793AAE">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3CFF67A0" w14:textId="77777777" w:rsidR="00B6603F" w:rsidRDefault="00B6603F" w:rsidP="00793AAE">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2D372710" w14:textId="77777777" w:rsidR="00B6603F" w:rsidRDefault="00B6603F" w:rsidP="00793AAE">
            <w:pPr>
              <w:pStyle w:val="TableParagraph"/>
              <w:spacing w:before="9"/>
              <w:rPr>
                <w:i/>
                <w:sz w:val="35"/>
              </w:rPr>
            </w:pPr>
          </w:p>
          <w:p w14:paraId="37E264A8" w14:textId="77777777" w:rsidR="00B6603F" w:rsidRDefault="00B6603F" w:rsidP="00793AAE">
            <w:pPr>
              <w:pStyle w:val="TableParagraph"/>
              <w:spacing w:before="1"/>
              <w:ind w:left="252"/>
              <w:rPr>
                <w:b/>
              </w:rPr>
            </w:pPr>
            <w:r>
              <w:rPr>
                <w:b/>
                <w:color w:val="FFFFFF"/>
              </w:rPr>
              <w:t>2024</w:t>
            </w:r>
          </w:p>
        </w:tc>
        <w:tc>
          <w:tcPr>
            <w:tcW w:w="964" w:type="dxa"/>
            <w:tcBorders>
              <w:top w:val="nil"/>
              <w:bottom w:val="nil"/>
            </w:tcBorders>
            <w:shd w:val="clear" w:color="auto" w:fill="08AFE5"/>
          </w:tcPr>
          <w:p w14:paraId="033C64B1" w14:textId="77777777" w:rsidR="00B6603F" w:rsidRDefault="00B6603F" w:rsidP="00793AAE">
            <w:pPr>
              <w:pStyle w:val="TableParagraph"/>
              <w:spacing w:before="9"/>
              <w:rPr>
                <w:i/>
                <w:sz w:val="35"/>
              </w:rPr>
            </w:pPr>
          </w:p>
          <w:p w14:paraId="3EEF7DBE" w14:textId="77777777" w:rsidR="00B6603F" w:rsidRDefault="00B6603F" w:rsidP="00793AAE">
            <w:pPr>
              <w:pStyle w:val="TableParagraph"/>
              <w:spacing w:before="1"/>
              <w:ind w:left="252"/>
              <w:rPr>
                <w:b/>
              </w:rPr>
            </w:pPr>
            <w:r>
              <w:rPr>
                <w:b/>
                <w:color w:val="FFFFFF"/>
              </w:rPr>
              <w:t>2025</w:t>
            </w:r>
          </w:p>
        </w:tc>
        <w:tc>
          <w:tcPr>
            <w:tcW w:w="964" w:type="dxa"/>
            <w:tcBorders>
              <w:top w:val="nil"/>
              <w:bottom w:val="nil"/>
            </w:tcBorders>
            <w:shd w:val="clear" w:color="auto" w:fill="08AFE5"/>
          </w:tcPr>
          <w:p w14:paraId="04B7B8A6" w14:textId="77777777" w:rsidR="00B6603F" w:rsidRDefault="00B6603F" w:rsidP="00793AAE">
            <w:pPr>
              <w:pStyle w:val="TableParagraph"/>
              <w:spacing w:before="9"/>
              <w:rPr>
                <w:i/>
                <w:sz w:val="35"/>
              </w:rPr>
            </w:pPr>
          </w:p>
          <w:p w14:paraId="17335B86" w14:textId="77777777" w:rsidR="00B6603F" w:rsidRDefault="00B6603F" w:rsidP="00793AAE">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284AE565" w14:textId="77777777" w:rsidR="00B6603F" w:rsidRDefault="00B6603F" w:rsidP="00793AAE">
            <w:pPr>
              <w:pStyle w:val="TableParagraph"/>
              <w:spacing w:before="9"/>
              <w:rPr>
                <w:i/>
                <w:sz w:val="35"/>
              </w:rPr>
            </w:pPr>
          </w:p>
          <w:p w14:paraId="5C4F12A1" w14:textId="77777777" w:rsidR="00B6603F" w:rsidRDefault="00B6603F" w:rsidP="00793AAE">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608A9A81" w14:textId="77777777" w:rsidR="00B6603F" w:rsidRDefault="00B6603F" w:rsidP="00793AAE">
            <w:pPr>
              <w:pStyle w:val="TableParagraph"/>
              <w:spacing w:before="9"/>
              <w:rPr>
                <w:i/>
                <w:sz w:val="35"/>
              </w:rPr>
            </w:pPr>
          </w:p>
          <w:p w14:paraId="405635E8" w14:textId="77777777" w:rsidR="00B6603F" w:rsidRDefault="00B6603F" w:rsidP="00793AAE">
            <w:pPr>
              <w:pStyle w:val="TableParagraph"/>
              <w:spacing w:before="1"/>
              <w:ind w:right="257"/>
              <w:jc w:val="right"/>
              <w:rPr>
                <w:b/>
              </w:rPr>
            </w:pPr>
            <w:r>
              <w:rPr>
                <w:b/>
                <w:color w:val="FFFFFF"/>
              </w:rPr>
              <w:t>2028</w:t>
            </w:r>
          </w:p>
        </w:tc>
      </w:tr>
      <w:tr w:rsidR="00B6603F" w14:paraId="47287F3B" w14:textId="77777777" w:rsidTr="00793AAE">
        <w:trPr>
          <w:trHeight w:val="670"/>
        </w:trPr>
        <w:tc>
          <w:tcPr>
            <w:tcW w:w="1309" w:type="dxa"/>
            <w:tcBorders>
              <w:left w:val="nil"/>
            </w:tcBorders>
            <w:shd w:val="clear" w:color="auto" w:fill="08AFE5"/>
          </w:tcPr>
          <w:p w14:paraId="41BC2D43" w14:textId="77777777" w:rsidR="00B6603F" w:rsidRDefault="00B6603F" w:rsidP="00793AAE">
            <w:pPr>
              <w:pStyle w:val="TableParagraph"/>
              <w:spacing w:before="172" w:line="246" w:lineRule="exact"/>
              <w:ind w:left="61"/>
              <w:rPr>
                <w:b/>
              </w:rPr>
            </w:pPr>
            <w:r>
              <w:rPr>
                <w:b/>
                <w:color w:val="FFFFFF"/>
              </w:rPr>
              <w:t>PG-1.1.1</w:t>
            </w:r>
          </w:p>
          <w:p w14:paraId="6B21287F" w14:textId="77777777" w:rsidR="00B6603F" w:rsidRDefault="00B6603F" w:rsidP="00793AAE">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721B8313" w14:textId="77777777" w:rsidR="00B6603F" w:rsidRDefault="00B6603F" w:rsidP="00793AAE">
            <w:pPr>
              <w:pStyle w:val="TableParagraph"/>
              <w:spacing w:before="205"/>
              <w:ind w:left="51"/>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24806252" w14:textId="77777777" w:rsidR="00B6603F" w:rsidRDefault="00B6603F" w:rsidP="00793AAE">
            <w:pPr>
              <w:pStyle w:val="TableParagraph"/>
              <w:spacing w:before="9"/>
              <w:rPr>
                <w:i/>
                <w:sz w:val="18"/>
              </w:rPr>
            </w:pPr>
          </w:p>
          <w:p w14:paraId="6C48A559" w14:textId="77777777" w:rsidR="00B6603F" w:rsidRDefault="00B6603F" w:rsidP="00793AAE">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14:paraId="39FC4510" w14:textId="77777777" w:rsidR="00B6603F" w:rsidRDefault="00B6603F" w:rsidP="00793AAE">
            <w:pPr>
              <w:pStyle w:val="TableParagraph"/>
              <w:ind w:left="131" w:right="131"/>
              <w:jc w:val="center"/>
              <w:rPr>
                <w:sz w:val="20"/>
              </w:rPr>
            </w:pPr>
            <w:r>
              <w:rPr>
                <w:sz w:val="20"/>
              </w:rPr>
              <w:t>97,30</w:t>
            </w:r>
          </w:p>
        </w:tc>
        <w:tc>
          <w:tcPr>
            <w:tcW w:w="964" w:type="dxa"/>
            <w:tcBorders>
              <w:top w:val="nil"/>
              <w:left w:val="single" w:sz="4" w:space="0" w:color="08AFE5"/>
              <w:bottom w:val="single" w:sz="4" w:space="0" w:color="08AFE5"/>
              <w:right w:val="single" w:sz="4" w:space="0" w:color="08AFE5"/>
            </w:tcBorders>
          </w:tcPr>
          <w:p w14:paraId="1DF248DD" w14:textId="77777777" w:rsidR="00B6603F" w:rsidRDefault="00B6603F" w:rsidP="00793AAE">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2E1F5C9" w14:textId="77777777" w:rsidR="00B6603F" w:rsidRDefault="00B6603F" w:rsidP="00793AAE">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619F265D" w14:textId="77777777" w:rsidR="00B6603F" w:rsidRDefault="00B6603F" w:rsidP="00793AAE">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318FB1DA" w14:textId="77777777" w:rsidR="00B6603F" w:rsidRDefault="00B6603F" w:rsidP="00793AAE">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0A6B988" w14:textId="77777777" w:rsidR="00B6603F" w:rsidRDefault="00B6603F" w:rsidP="00793AAE">
            <w:pPr>
              <w:pStyle w:val="TableParagraph"/>
              <w:ind w:left="131" w:right="131"/>
              <w:jc w:val="center"/>
              <w:rPr>
                <w:sz w:val="20"/>
              </w:rPr>
            </w:pPr>
            <w:r>
              <w:rPr>
                <w:sz w:val="20"/>
              </w:rPr>
              <w:t>100</w:t>
            </w:r>
          </w:p>
        </w:tc>
      </w:tr>
    </w:tbl>
    <w:p w14:paraId="6892754B" w14:textId="77777777" w:rsidR="00B6603F" w:rsidRDefault="00B6603F" w:rsidP="00B6603F">
      <w:pPr>
        <w:jc w:val="right"/>
        <w:rPr>
          <w:sz w:val="20"/>
        </w:rPr>
        <w:sectPr w:rsidR="00B6603F" w:rsidSect="00793AAE">
          <w:pgSz w:w="11060" w:h="15600"/>
          <w:pgMar w:top="1000" w:right="0" w:bottom="660" w:left="0" w:header="0" w:footer="384" w:gutter="0"/>
          <w:cols w:space="708"/>
        </w:sectPr>
      </w:pPr>
    </w:p>
    <w:p w14:paraId="55AAA7AB" w14:textId="77777777" w:rsidR="00B6603F" w:rsidRDefault="00B6603F" w:rsidP="00B6603F">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B6603F" w14:paraId="59768E34" w14:textId="77777777" w:rsidTr="00793AAE">
        <w:trPr>
          <w:trHeight w:val="605"/>
        </w:trPr>
        <w:tc>
          <w:tcPr>
            <w:tcW w:w="1314" w:type="dxa"/>
            <w:tcBorders>
              <w:top w:val="nil"/>
              <w:left w:val="nil"/>
              <w:right w:val="nil"/>
            </w:tcBorders>
            <w:shd w:val="clear" w:color="auto" w:fill="08AFE5"/>
          </w:tcPr>
          <w:p w14:paraId="0EEF3AC4" w14:textId="77777777" w:rsidR="00B6603F" w:rsidRDefault="00B6603F" w:rsidP="00793AAE">
            <w:pPr>
              <w:pStyle w:val="TableParagraph"/>
              <w:spacing w:before="62" w:line="228" w:lineRule="auto"/>
              <w:ind w:left="61"/>
              <w:rPr>
                <w:b/>
              </w:rPr>
            </w:pPr>
            <w:r>
              <w:rPr>
                <w:b/>
                <w:color w:val="FFFFFF"/>
                <w:w w:val="90"/>
              </w:rPr>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14:paraId="0AAE3D69" w14:textId="77777777" w:rsidR="00B6603F" w:rsidRDefault="00B6603F" w:rsidP="00793AAE">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B6603F" w14:paraId="1399F138" w14:textId="77777777" w:rsidTr="00793AAE">
        <w:trPr>
          <w:trHeight w:val="845"/>
        </w:trPr>
        <w:tc>
          <w:tcPr>
            <w:tcW w:w="1314" w:type="dxa"/>
            <w:tcBorders>
              <w:left w:val="nil"/>
              <w:right w:val="nil"/>
            </w:tcBorders>
            <w:shd w:val="clear" w:color="auto" w:fill="08AFE5"/>
          </w:tcPr>
          <w:p w14:paraId="343A4F69" w14:textId="77777777" w:rsidR="00B6603F" w:rsidRDefault="00B6603F" w:rsidP="00793AAE">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w:t>
            </w:r>
            <w:proofErr w:type="spellStart"/>
            <w:r>
              <w:rPr>
                <w:b/>
                <w:color w:val="FFFFFF"/>
                <w:w w:val="95"/>
              </w:rPr>
              <w:t>ler</w:t>
            </w:r>
            <w:proofErr w:type="spellEnd"/>
            <w:r>
              <w:rPr>
                <w:b/>
                <w:color w:val="FFFFFF"/>
                <w:w w:val="95"/>
              </w:rPr>
              <w:t>)</w:t>
            </w:r>
          </w:p>
        </w:tc>
        <w:tc>
          <w:tcPr>
            <w:tcW w:w="8035" w:type="dxa"/>
            <w:tcBorders>
              <w:top w:val="single" w:sz="4" w:space="0" w:color="08AFE5"/>
              <w:left w:val="nil"/>
              <w:bottom w:val="single" w:sz="4" w:space="0" w:color="08AFE5"/>
              <w:right w:val="single" w:sz="4" w:space="0" w:color="08AFE5"/>
            </w:tcBorders>
          </w:tcPr>
          <w:p w14:paraId="3C0545E9" w14:textId="77777777" w:rsidR="00B6603F" w:rsidRDefault="00B6603F" w:rsidP="00793AAE">
            <w:pPr>
              <w:pStyle w:val="TableParagraph"/>
              <w:spacing w:before="5"/>
              <w:rPr>
                <w:i/>
                <w:sz w:val="26"/>
              </w:rPr>
            </w:pPr>
          </w:p>
          <w:p w14:paraId="3157E286" w14:textId="77777777" w:rsidR="00B6603F" w:rsidRDefault="00B6603F" w:rsidP="00793AAE">
            <w:pPr>
              <w:pStyle w:val="TableParagraph"/>
              <w:ind w:left="51"/>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B6603F" w14:paraId="4C3B50AC" w14:textId="77777777" w:rsidTr="00793AAE">
        <w:trPr>
          <w:trHeight w:val="2740"/>
        </w:trPr>
        <w:tc>
          <w:tcPr>
            <w:tcW w:w="1314" w:type="dxa"/>
            <w:tcBorders>
              <w:left w:val="nil"/>
              <w:right w:val="nil"/>
            </w:tcBorders>
            <w:shd w:val="clear" w:color="auto" w:fill="08AFE5"/>
          </w:tcPr>
          <w:p w14:paraId="13C7B036" w14:textId="77777777" w:rsidR="00B6603F" w:rsidRDefault="00B6603F" w:rsidP="00793AAE">
            <w:pPr>
              <w:pStyle w:val="TableParagraph"/>
              <w:rPr>
                <w:i/>
                <w:sz w:val="28"/>
              </w:rPr>
            </w:pPr>
          </w:p>
          <w:p w14:paraId="6EBFCA4D" w14:textId="77777777" w:rsidR="00B6603F" w:rsidRDefault="00B6603F" w:rsidP="00793AAE">
            <w:pPr>
              <w:pStyle w:val="TableParagraph"/>
              <w:rPr>
                <w:i/>
                <w:sz w:val="28"/>
              </w:rPr>
            </w:pPr>
          </w:p>
          <w:p w14:paraId="4EC0DF23" w14:textId="77777777" w:rsidR="00B6603F" w:rsidRDefault="00B6603F" w:rsidP="00793AAE">
            <w:pPr>
              <w:pStyle w:val="TableParagraph"/>
              <w:rPr>
                <w:i/>
                <w:sz w:val="28"/>
              </w:rPr>
            </w:pPr>
          </w:p>
          <w:p w14:paraId="583D2299" w14:textId="77777777" w:rsidR="00B6603F" w:rsidRDefault="00B6603F" w:rsidP="00793AAE">
            <w:pPr>
              <w:pStyle w:val="TableParagraph"/>
              <w:spacing w:before="8"/>
              <w:rPr>
                <w:i/>
                <w:sz w:val="23"/>
              </w:rPr>
            </w:pPr>
          </w:p>
          <w:p w14:paraId="3C651C1A" w14:textId="77777777" w:rsidR="00B6603F" w:rsidRDefault="00B6603F" w:rsidP="00793AAE">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0DF3E717" w14:textId="77777777"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14:paraId="60F5286F" w14:textId="77777777"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14:paraId="381D0450" w14:textId="77777777" w:rsidR="00B6603F" w:rsidRDefault="00B6603F" w:rsidP="00793AAE">
            <w:pPr>
              <w:pStyle w:val="TableParagraph"/>
              <w:spacing w:before="63"/>
              <w:ind w:left="51"/>
              <w:rPr>
                <w:sz w:val="20"/>
              </w:rPr>
            </w:pPr>
          </w:p>
        </w:tc>
      </w:tr>
      <w:tr w:rsidR="00B6603F" w14:paraId="6D219E6E" w14:textId="77777777" w:rsidTr="00793AAE">
        <w:trPr>
          <w:trHeight w:val="905"/>
        </w:trPr>
        <w:tc>
          <w:tcPr>
            <w:tcW w:w="1314" w:type="dxa"/>
            <w:tcBorders>
              <w:left w:val="nil"/>
              <w:right w:val="nil"/>
            </w:tcBorders>
            <w:shd w:val="clear" w:color="auto" w:fill="08AFE5"/>
          </w:tcPr>
          <w:p w14:paraId="1A92A7A2" w14:textId="77777777" w:rsidR="00B6603F" w:rsidRDefault="00B6603F" w:rsidP="00793AAE">
            <w:pPr>
              <w:pStyle w:val="TableParagraph"/>
              <w:rPr>
                <w:i/>
                <w:sz w:val="28"/>
              </w:rPr>
            </w:pPr>
          </w:p>
          <w:p w14:paraId="0735C0D4" w14:textId="77777777" w:rsidR="00B6603F" w:rsidRDefault="00B6603F" w:rsidP="00793AAE">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343349BA" w14:textId="77777777" w:rsidR="00B6603F" w:rsidRPr="008B0239" w:rsidRDefault="00B6603F" w:rsidP="00B6603F">
            <w:pPr>
              <w:widowControl/>
              <w:numPr>
                <w:ilvl w:val="0"/>
                <w:numId w:val="42"/>
              </w:numPr>
              <w:autoSpaceDE/>
              <w:autoSpaceDN/>
              <w:spacing w:before="100" w:beforeAutospacing="1" w:after="100" w:afterAutospacing="1"/>
              <w:rPr>
                <w:sz w:val="20"/>
                <w:szCs w:val="20"/>
              </w:rPr>
            </w:pPr>
            <w:r w:rsidRPr="008B0239">
              <w:rPr>
                <w:sz w:val="20"/>
                <w:szCs w:val="20"/>
              </w:rPr>
              <w:t>İl içi nüfus dağılımının olumsuz etkilenmesi,</w:t>
            </w:r>
          </w:p>
          <w:p w14:paraId="2EA02DB4" w14:textId="77777777" w:rsidR="00B6603F" w:rsidRPr="008B0239" w:rsidRDefault="00B6603F" w:rsidP="00B6603F">
            <w:pPr>
              <w:widowControl/>
              <w:numPr>
                <w:ilvl w:val="0"/>
                <w:numId w:val="42"/>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14:paraId="520610A8" w14:textId="77777777" w:rsidR="00B6603F" w:rsidRPr="008B0239" w:rsidRDefault="00B6603F" w:rsidP="00B6603F">
            <w:pPr>
              <w:widowControl/>
              <w:numPr>
                <w:ilvl w:val="0"/>
                <w:numId w:val="42"/>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14:paraId="4DB9D4B2" w14:textId="77777777" w:rsidR="00B6603F" w:rsidRDefault="00B6603F" w:rsidP="00793AAE">
            <w:pPr>
              <w:pStyle w:val="TableParagraph"/>
              <w:tabs>
                <w:tab w:val="left" w:pos="279"/>
              </w:tabs>
              <w:spacing w:before="46"/>
              <w:ind w:left="278"/>
              <w:rPr>
                <w:sz w:val="20"/>
              </w:rPr>
            </w:pPr>
          </w:p>
        </w:tc>
      </w:tr>
      <w:tr w:rsidR="00B6603F" w14:paraId="4DA80E0E" w14:textId="77777777" w:rsidTr="00793AAE">
        <w:trPr>
          <w:trHeight w:val="605"/>
        </w:trPr>
        <w:tc>
          <w:tcPr>
            <w:tcW w:w="1314" w:type="dxa"/>
            <w:tcBorders>
              <w:left w:val="nil"/>
              <w:right w:val="nil"/>
            </w:tcBorders>
            <w:shd w:val="clear" w:color="auto" w:fill="08AFE5"/>
          </w:tcPr>
          <w:p w14:paraId="3DC7E623" w14:textId="77777777" w:rsidR="00B6603F" w:rsidRDefault="00B6603F" w:rsidP="00793AAE">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38D49013" w14:textId="0B4580C0" w:rsidR="00B6603F" w:rsidRPr="00A76550" w:rsidRDefault="00637D69" w:rsidP="00793AAE">
            <w:pPr>
              <w:rPr>
                <w:color w:val="000000"/>
              </w:rPr>
            </w:pPr>
            <w:r>
              <w:rPr>
                <w:color w:val="000000"/>
              </w:rPr>
              <w:t>1</w:t>
            </w:r>
            <w:r w:rsidR="00BC2B36">
              <w:rPr>
                <w:color w:val="000000"/>
              </w:rPr>
              <w:t>0.</w:t>
            </w:r>
            <w:bookmarkStart w:id="18" w:name="_GoBack"/>
            <w:bookmarkEnd w:id="18"/>
            <w:r>
              <w:rPr>
                <w:color w:val="000000"/>
              </w:rPr>
              <w:t>000 TL</w:t>
            </w:r>
          </w:p>
        </w:tc>
      </w:tr>
      <w:tr w:rsidR="00B6603F" w14:paraId="0F380689" w14:textId="77777777" w:rsidTr="00793AAE">
        <w:trPr>
          <w:trHeight w:val="629"/>
        </w:trPr>
        <w:tc>
          <w:tcPr>
            <w:tcW w:w="1314" w:type="dxa"/>
            <w:tcBorders>
              <w:left w:val="nil"/>
              <w:right w:val="nil"/>
            </w:tcBorders>
            <w:shd w:val="clear" w:color="auto" w:fill="08AFE5"/>
          </w:tcPr>
          <w:p w14:paraId="4330112B" w14:textId="77777777" w:rsidR="00B6603F" w:rsidRDefault="00B6603F" w:rsidP="00793AAE">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260F6F8C" w14:textId="77777777" w:rsidR="00B6603F" w:rsidRDefault="00B6603F" w:rsidP="00B6603F">
            <w:pPr>
              <w:pStyle w:val="TableParagraph"/>
              <w:numPr>
                <w:ilvl w:val="0"/>
                <w:numId w:val="41"/>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14:paraId="393707EE" w14:textId="77777777" w:rsidR="00B6603F" w:rsidRDefault="00B6603F" w:rsidP="00B6603F">
            <w:pPr>
              <w:pStyle w:val="TableParagraph"/>
              <w:numPr>
                <w:ilvl w:val="0"/>
                <w:numId w:val="41"/>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B6603F" w14:paraId="5BDE5963" w14:textId="77777777" w:rsidTr="00793AAE">
        <w:trPr>
          <w:trHeight w:val="629"/>
        </w:trPr>
        <w:tc>
          <w:tcPr>
            <w:tcW w:w="1314" w:type="dxa"/>
            <w:tcBorders>
              <w:left w:val="nil"/>
              <w:bottom w:val="nil"/>
              <w:right w:val="nil"/>
            </w:tcBorders>
            <w:shd w:val="clear" w:color="auto" w:fill="08AFE5"/>
          </w:tcPr>
          <w:p w14:paraId="735F7DC6" w14:textId="77777777" w:rsidR="00B6603F" w:rsidRDefault="00B6603F" w:rsidP="00793AAE">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31690420" w14:textId="77777777" w:rsidR="00B6603F" w:rsidRDefault="00B6603F" w:rsidP="00B6603F">
            <w:pPr>
              <w:pStyle w:val="TableParagraph"/>
              <w:numPr>
                <w:ilvl w:val="0"/>
                <w:numId w:val="40"/>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24D00862" w14:textId="77777777" w:rsidR="00B6603F" w:rsidRDefault="00B6603F" w:rsidP="00793AAE">
            <w:pPr>
              <w:pStyle w:val="TableParagraph"/>
              <w:tabs>
                <w:tab w:val="left" w:pos="279"/>
              </w:tabs>
              <w:spacing w:before="47"/>
              <w:ind w:left="278"/>
              <w:rPr>
                <w:sz w:val="20"/>
              </w:rPr>
            </w:pPr>
          </w:p>
        </w:tc>
      </w:tr>
    </w:tbl>
    <w:p w14:paraId="7C18173C" w14:textId="77777777" w:rsidR="00B6603F" w:rsidRDefault="00B6603F" w:rsidP="00B6603F">
      <w:pPr>
        <w:rPr>
          <w:sz w:val="20"/>
        </w:rPr>
        <w:sectPr w:rsidR="00B6603F" w:rsidSect="00793AAE">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B6603F" w14:paraId="492E11A6" w14:textId="77777777" w:rsidTr="00793AAE">
        <w:trPr>
          <w:gridAfter w:val="1"/>
          <w:wAfter w:w="964" w:type="dxa"/>
          <w:trHeight w:val="1072"/>
        </w:trPr>
        <w:tc>
          <w:tcPr>
            <w:tcW w:w="2613" w:type="dxa"/>
            <w:gridSpan w:val="2"/>
            <w:tcBorders>
              <w:top w:val="nil"/>
              <w:left w:val="nil"/>
              <w:right w:val="nil"/>
            </w:tcBorders>
            <w:shd w:val="clear" w:color="auto" w:fill="08AFE5"/>
          </w:tcPr>
          <w:p w14:paraId="434044B2" w14:textId="77777777" w:rsidR="00B6603F" w:rsidRDefault="00B6603F" w:rsidP="00793AAE">
            <w:pPr>
              <w:pStyle w:val="TableParagraph"/>
              <w:spacing w:before="2"/>
              <w:rPr>
                <w:i/>
                <w:sz w:val="35"/>
              </w:rPr>
            </w:pPr>
          </w:p>
          <w:p w14:paraId="139829B9" w14:textId="77777777" w:rsidR="00B6603F" w:rsidRDefault="00B6603F" w:rsidP="00793AAE">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4F855581" w14:textId="77777777" w:rsidR="00B6603F" w:rsidRDefault="00B6603F" w:rsidP="00793AAE">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proofErr w:type="spellStart"/>
            <w:r>
              <w:rPr>
                <w:color w:val="231F20"/>
                <w:w w:val="90"/>
                <w:sz w:val="20"/>
              </w:rPr>
              <w:t>rensel</w:t>
            </w:r>
            <w:proofErr w:type="spellEnd"/>
            <w:r>
              <w:rPr>
                <w:color w:val="231F20"/>
                <w:w w:val="90"/>
                <w:sz w:val="20"/>
              </w:rPr>
              <w:t xml:space="preserve">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B6603F" w14:paraId="77744F62" w14:textId="77777777" w:rsidTr="00793AAE">
        <w:trPr>
          <w:gridAfter w:val="1"/>
          <w:wAfter w:w="964" w:type="dxa"/>
          <w:trHeight w:val="556"/>
        </w:trPr>
        <w:tc>
          <w:tcPr>
            <w:tcW w:w="2613" w:type="dxa"/>
            <w:gridSpan w:val="2"/>
            <w:tcBorders>
              <w:left w:val="nil"/>
              <w:right w:val="nil"/>
            </w:tcBorders>
            <w:shd w:val="clear" w:color="auto" w:fill="08AFE5"/>
          </w:tcPr>
          <w:p w14:paraId="0767FAB4" w14:textId="77777777" w:rsidR="00B6603F" w:rsidRDefault="00B6603F" w:rsidP="00793AAE">
            <w:pPr>
              <w:pStyle w:val="TableParagraph"/>
              <w:spacing w:before="147"/>
              <w:ind w:left="61"/>
              <w:rPr>
                <w:b/>
              </w:rPr>
            </w:pPr>
            <w:r>
              <w:rPr>
                <w:b/>
                <w:color w:val="FFFFFF"/>
                <w:w w:val="95"/>
              </w:rPr>
              <w:t>Hedef</w:t>
            </w:r>
            <w:r>
              <w:rPr>
                <w:b/>
                <w:color w:val="FFFFFF"/>
                <w:spacing w:val="-8"/>
                <w:w w:val="95"/>
              </w:rPr>
              <w:t xml:space="preserve"> </w:t>
            </w:r>
            <w:r>
              <w:rPr>
                <w:b/>
                <w:color w:val="FFFFFF"/>
                <w:w w:val="95"/>
              </w:rPr>
              <w:t>1.2</w:t>
            </w:r>
          </w:p>
        </w:tc>
        <w:tc>
          <w:tcPr>
            <w:tcW w:w="6748" w:type="dxa"/>
            <w:gridSpan w:val="7"/>
            <w:tcBorders>
              <w:top w:val="single" w:sz="4" w:space="0" w:color="08AFE5"/>
              <w:left w:val="nil"/>
              <w:bottom w:val="single" w:sz="4" w:space="0" w:color="08AFE5"/>
              <w:right w:val="single" w:sz="4" w:space="0" w:color="08AFE5"/>
            </w:tcBorders>
          </w:tcPr>
          <w:p w14:paraId="3B09865C" w14:textId="77777777" w:rsidR="00B6603F" w:rsidRDefault="00B6603F" w:rsidP="00793AAE">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B6603F" w14:paraId="4D6DFD10" w14:textId="77777777" w:rsidTr="00793AAE">
        <w:trPr>
          <w:gridAfter w:val="1"/>
          <w:wAfter w:w="964" w:type="dxa"/>
          <w:trHeight w:val="845"/>
        </w:trPr>
        <w:tc>
          <w:tcPr>
            <w:tcW w:w="2613" w:type="dxa"/>
            <w:gridSpan w:val="2"/>
            <w:tcBorders>
              <w:left w:val="nil"/>
              <w:right w:val="nil"/>
            </w:tcBorders>
            <w:shd w:val="clear" w:color="auto" w:fill="08AFE5"/>
          </w:tcPr>
          <w:p w14:paraId="44166C3F" w14:textId="77777777" w:rsidR="00B6603F" w:rsidRDefault="00B6603F" w:rsidP="00793AAE">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2B437A4A" w14:textId="77777777" w:rsidR="00B6603F" w:rsidRDefault="00B6603F" w:rsidP="00793AAE">
            <w:pPr>
              <w:pStyle w:val="TableParagraph"/>
              <w:spacing w:before="1"/>
              <w:rPr>
                <w:i/>
                <w:sz w:val="26"/>
              </w:rPr>
            </w:pPr>
          </w:p>
          <w:p w14:paraId="56B734B6" w14:textId="77777777" w:rsidR="00B6603F" w:rsidRDefault="00B6603F" w:rsidP="00793AAE">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B6603F" w14:paraId="5BECE4BB" w14:textId="77777777" w:rsidTr="00793AAE">
        <w:trPr>
          <w:gridAfter w:val="1"/>
          <w:wAfter w:w="964" w:type="dxa"/>
          <w:trHeight w:val="605"/>
        </w:trPr>
        <w:tc>
          <w:tcPr>
            <w:tcW w:w="2613" w:type="dxa"/>
            <w:gridSpan w:val="2"/>
            <w:tcBorders>
              <w:left w:val="nil"/>
              <w:right w:val="nil"/>
            </w:tcBorders>
            <w:shd w:val="clear" w:color="auto" w:fill="08AFE5"/>
          </w:tcPr>
          <w:p w14:paraId="0F922B94" w14:textId="77777777" w:rsidR="00B6603F" w:rsidRDefault="00B6603F" w:rsidP="00793AAE">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759E7B4B" w14:textId="77777777" w:rsidR="00B6603F" w:rsidRDefault="00B6603F" w:rsidP="00793AAE">
            <w:pPr>
              <w:pStyle w:val="TableParagraph"/>
              <w:spacing w:before="181"/>
              <w:ind w:left="56"/>
              <w:rPr>
                <w:b/>
                <w:sz w:val="20"/>
              </w:rPr>
            </w:pPr>
            <w:r>
              <w:rPr>
                <w:b/>
                <w:color w:val="231F20"/>
                <w:w w:val="95"/>
                <w:sz w:val="20"/>
              </w:rPr>
              <w:t>Okul Öncesi Eğitim</w:t>
            </w:r>
          </w:p>
        </w:tc>
      </w:tr>
      <w:tr w:rsidR="00B6603F" w14:paraId="03ACD117" w14:textId="77777777" w:rsidTr="00793AAE">
        <w:trPr>
          <w:gridAfter w:val="1"/>
          <w:wAfter w:w="964" w:type="dxa"/>
          <w:trHeight w:val="1085"/>
        </w:trPr>
        <w:tc>
          <w:tcPr>
            <w:tcW w:w="2613" w:type="dxa"/>
            <w:gridSpan w:val="2"/>
            <w:tcBorders>
              <w:left w:val="nil"/>
            </w:tcBorders>
            <w:shd w:val="clear" w:color="auto" w:fill="08AFE5"/>
          </w:tcPr>
          <w:p w14:paraId="2A0FB6C5" w14:textId="77777777" w:rsidR="00B6603F" w:rsidRDefault="00B6603F" w:rsidP="00793AAE">
            <w:pPr>
              <w:pStyle w:val="TableParagraph"/>
              <w:spacing w:before="9"/>
              <w:rPr>
                <w:i/>
                <w:sz w:val="35"/>
              </w:rPr>
            </w:pPr>
          </w:p>
          <w:p w14:paraId="37E37F6E" w14:textId="77777777" w:rsidR="00B6603F" w:rsidRDefault="00B6603F" w:rsidP="00793AAE">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2D9C6CF6" w14:textId="77777777" w:rsidR="00B6603F" w:rsidRDefault="00B6603F" w:rsidP="00793AAE">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650CF693" w14:textId="77777777" w:rsidR="00B6603F" w:rsidRDefault="00B6603F" w:rsidP="00793AAE">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3D5C641B" w14:textId="77777777" w:rsidR="00B6603F" w:rsidRDefault="00B6603F" w:rsidP="00793AAE">
            <w:pPr>
              <w:pStyle w:val="TableParagraph"/>
              <w:spacing w:before="9"/>
              <w:rPr>
                <w:i/>
                <w:sz w:val="35"/>
              </w:rPr>
            </w:pPr>
          </w:p>
          <w:p w14:paraId="1C793F92" w14:textId="77777777" w:rsidR="00B6603F" w:rsidRDefault="00B6603F" w:rsidP="00793AAE">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72887CC2" w14:textId="77777777" w:rsidR="00B6603F" w:rsidRDefault="00B6603F" w:rsidP="00793AAE">
            <w:pPr>
              <w:pStyle w:val="TableParagraph"/>
              <w:spacing w:before="9"/>
              <w:rPr>
                <w:i/>
                <w:sz w:val="35"/>
              </w:rPr>
            </w:pPr>
          </w:p>
          <w:p w14:paraId="79270B92" w14:textId="77777777" w:rsidR="00B6603F" w:rsidRDefault="00B6603F" w:rsidP="00793AAE">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69F3CBDC" w14:textId="77777777" w:rsidR="00B6603F" w:rsidRDefault="00B6603F" w:rsidP="00793AAE">
            <w:pPr>
              <w:pStyle w:val="TableParagraph"/>
              <w:spacing w:before="9"/>
              <w:rPr>
                <w:i/>
                <w:sz w:val="35"/>
              </w:rPr>
            </w:pPr>
          </w:p>
          <w:p w14:paraId="48E09F72" w14:textId="77777777" w:rsidR="00B6603F" w:rsidRDefault="00B6603F" w:rsidP="00793AAE">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6C51C129" w14:textId="77777777" w:rsidR="00B6603F" w:rsidRDefault="00B6603F" w:rsidP="00793AAE">
            <w:pPr>
              <w:pStyle w:val="TableParagraph"/>
              <w:spacing w:before="9"/>
              <w:rPr>
                <w:i/>
                <w:sz w:val="35"/>
              </w:rPr>
            </w:pPr>
          </w:p>
          <w:p w14:paraId="176C3F8D" w14:textId="77777777" w:rsidR="00B6603F" w:rsidRDefault="00B6603F" w:rsidP="00793AAE">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2ECECF3A" w14:textId="77777777" w:rsidR="00B6603F" w:rsidRDefault="00B6603F" w:rsidP="00793AAE">
            <w:pPr>
              <w:pStyle w:val="TableParagraph"/>
              <w:spacing w:before="9"/>
              <w:rPr>
                <w:i/>
                <w:sz w:val="35"/>
              </w:rPr>
            </w:pPr>
          </w:p>
          <w:p w14:paraId="4EF0B717" w14:textId="77777777" w:rsidR="00B6603F" w:rsidRDefault="00B6603F" w:rsidP="00793AAE">
            <w:pPr>
              <w:pStyle w:val="TableParagraph"/>
              <w:spacing w:before="1"/>
              <w:ind w:left="15" w:right="20"/>
              <w:jc w:val="center"/>
              <w:rPr>
                <w:b/>
              </w:rPr>
            </w:pPr>
            <w:r>
              <w:rPr>
                <w:b/>
                <w:color w:val="FFFFFF"/>
              </w:rPr>
              <w:t>2028</w:t>
            </w:r>
          </w:p>
        </w:tc>
      </w:tr>
      <w:tr w:rsidR="00B6603F" w14:paraId="5CCC2175" w14:textId="77777777" w:rsidTr="00793AAE">
        <w:trPr>
          <w:gridAfter w:val="1"/>
          <w:wAfter w:w="964" w:type="dxa"/>
          <w:trHeight w:val="1325"/>
        </w:trPr>
        <w:tc>
          <w:tcPr>
            <w:tcW w:w="2613" w:type="dxa"/>
            <w:gridSpan w:val="2"/>
            <w:tcBorders>
              <w:left w:val="nil"/>
              <w:right w:val="nil"/>
            </w:tcBorders>
            <w:shd w:val="clear" w:color="auto" w:fill="08AFE5"/>
          </w:tcPr>
          <w:p w14:paraId="17DE09C5" w14:textId="77777777" w:rsidR="00B6603F" w:rsidRDefault="00B6603F" w:rsidP="00793AAE">
            <w:pPr>
              <w:pStyle w:val="TableParagraph"/>
              <w:spacing w:before="182" w:line="228" w:lineRule="auto"/>
              <w:ind w:left="61" w:right="212"/>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Pr>
                <w:b/>
                <w:color w:val="FFFFFF"/>
                <w:w w:val="90"/>
              </w:rPr>
              <w:t>oranı</w:t>
            </w:r>
            <w:r>
              <w:rPr>
                <w:b/>
                <w:color w:val="FFFFFF"/>
                <w:spacing w:val="-3"/>
                <w:w w:val="90"/>
              </w:rPr>
              <w:t xml:space="preserve"> </w:t>
            </w:r>
            <w:r>
              <w:rPr>
                <w:b/>
                <w:color w:val="FFFFFF"/>
                <w:w w:val="90"/>
              </w:rPr>
              <w:t>(%)</w:t>
            </w:r>
          </w:p>
        </w:tc>
        <w:tc>
          <w:tcPr>
            <w:tcW w:w="964" w:type="dxa"/>
            <w:tcBorders>
              <w:top w:val="nil"/>
              <w:left w:val="nil"/>
              <w:bottom w:val="single" w:sz="4" w:space="0" w:color="08AFE5"/>
              <w:right w:val="single" w:sz="4" w:space="0" w:color="08AFE5"/>
            </w:tcBorders>
          </w:tcPr>
          <w:p w14:paraId="3C2976B3" w14:textId="77777777" w:rsidR="00B6603F" w:rsidRDefault="00B6603F" w:rsidP="00793AAE">
            <w:pPr>
              <w:pStyle w:val="TableParagraph"/>
              <w:rPr>
                <w:i/>
                <w:sz w:val="24"/>
              </w:rPr>
            </w:pPr>
          </w:p>
          <w:p w14:paraId="1DBB8A58" w14:textId="77777777" w:rsidR="00B6603F" w:rsidRDefault="00B6603F" w:rsidP="00793AAE">
            <w:pPr>
              <w:pStyle w:val="TableParagraph"/>
              <w:spacing w:before="3"/>
              <w:rPr>
                <w:i/>
                <w:sz w:val="23"/>
              </w:rPr>
            </w:pPr>
          </w:p>
          <w:p w14:paraId="3EB7193A" w14:textId="77777777" w:rsidR="00B6603F" w:rsidRDefault="00B6603F" w:rsidP="00793AAE">
            <w:pPr>
              <w:pStyle w:val="TableParagraph"/>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14:paraId="114F95F2" w14:textId="77777777" w:rsidR="00B6603F" w:rsidRDefault="00B6603F" w:rsidP="00793AAE">
            <w:pPr>
              <w:pStyle w:val="TableParagraph"/>
              <w:ind w:left="131" w:right="131"/>
              <w:jc w:val="center"/>
              <w:rPr>
                <w:sz w:val="20"/>
              </w:rPr>
            </w:pPr>
            <w:r>
              <w:rPr>
                <w:sz w:val="20"/>
              </w:rPr>
              <w:t>93</w:t>
            </w:r>
          </w:p>
        </w:tc>
        <w:tc>
          <w:tcPr>
            <w:tcW w:w="964" w:type="dxa"/>
            <w:tcBorders>
              <w:top w:val="nil"/>
              <w:left w:val="single" w:sz="4" w:space="0" w:color="08AFE5"/>
              <w:bottom w:val="single" w:sz="4" w:space="0" w:color="08AFE5"/>
              <w:right w:val="single" w:sz="4" w:space="0" w:color="08AFE5"/>
            </w:tcBorders>
          </w:tcPr>
          <w:p w14:paraId="35383085" w14:textId="77777777" w:rsidR="00B6603F" w:rsidRDefault="00B6603F" w:rsidP="00793AAE">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47AA1C5B" w14:textId="77777777" w:rsidR="00B6603F" w:rsidRDefault="00B6603F" w:rsidP="00793AAE">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640EB82E" w14:textId="77777777" w:rsidR="00B6603F" w:rsidRDefault="00B6603F" w:rsidP="00793AAE">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23BCB6D9" w14:textId="77777777" w:rsidR="00B6603F" w:rsidRDefault="00B6603F" w:rsidP="00793AAE">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19BF5928" w14:textId="77777777" w:rsidR="00B6603F" w:rsidRDefault="00B6603F" w:rsidP="00793AAE">
            <w:pPr>
              <w:pStyle w:val="TableParagraph"/>
              <w:ind w:left="131" w:right="131"/>
              <w:jc w:val="center"/>
              <w:rPr>
                <w:sz w:val="20"/>
              </w:rPr>
            </w:pPr>
            <w:r>
              <w:rPr>
                <w:sz w:val="20"/>
              </w:rPr>
              <w:t>100</w:t>
            </w:r>
          </w:p>
        </w:tc>
      </w:tr>
      <w:tr w:rsidR="00B6603F" w14:paraId="7DB731D7" w14:textId="77777777" w:rsidTr="00793AAE">
        <w:trPr>
          <w:gridAfter w:val="1"/>
          <w:wAfter w:w="964" w:type="dxa"/>
          <w:trHeight w:val="898"/>
        </w:trPr>
        <w:tc>
          <w:tcPr>
            <w:tcW w:w="1309" w:type="dxa"/>
            <w:vMerge w:val="restart"/>
            <w:tcBorders>
              <w:left w:val="nil"/>
            </w:tcBorders>
            <w:shd w:val="clear" w:color="auto" w:fill="08AFE5"/>
          </w:tcPr>
          <w:p w14:paraId="1E2C5BC0" w14:textId="77777777" w:rsidR="00B6603F" w:rsidRDefault="00B6603F" w:rsidP="00793AAE">
            <w:pPr>
              <w:pStyle w:val="TableParagraph"/>
              <w:spacing w:before="5"/>
              <w:rPr>
                <w:i/>
                <w:sz w:val="25"/>
              </w:rPr>
            </w:pPr>
          </w:p>
          <w:p w14:paraId="26C88ADA" w14:textId="77777777" w:rsidR="00B6603F" w:rsidRDefault="00B6603F" w:rsidP="00793AAE">
            <w:pPr>
              <w:pStyle w:val="TableParagraph"/>
              <w:spacing w:line="246" w:lineRule="exact"/>
              <w:ind w:left="61"/>
              <w:rPr>
                <w:b/>
              </w:rPr>
            </w:pPr>
            <w:r>
              <w:rPr>
                <w:b/>
                <w:color w:val="FFFFFF"/>
              </w:rPr>
              <w:t>PG-1.2.2</w:t>
            </w:r>
          </w:p>
          <w:p w14:paraId="76838636" w14:textId="77777777" w:rsidR="00B6603F" w:rsidRDefault="00B6603F" w:rsidP="00793AAE">
            <w:pPr>
              <w:pStyle w:val="TableParagraph"/>
              <w:spacing w:before="4" w:line="228" w:lineRule="auto"/>
              <w:ind w:left="61" w:right="57"/>
              <w:rPr>
                <w:b/>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2EC0CE96" w14:textId="77777777" w:rsidR="00B6603F" w:rsidRDefault="00B6603F" w:rsidP="00793AAE">
            <w:pPr>
              <w:pStyle w:val="TableParagraph"/>
              <w:spacing w:before="8"/>
              <w:rPr>
                <w:i/>
                <w:sz w:val="27"/>
              </w:rPr>
            </w:pPr>
          </w:p>
          <w:p w14:paraId="35C22BD5" w14:textId="77777777" w:rsidR="00B6603F" w:rsidRDefault="00B6603F" w:rsidP="00793AAE">
            <w:pPr>
              <w:pStyle w:val="TableParagraph"/>
              <w:ind w:left="51"/>
              <w:rPr>
                <w:b/>
              </w:rPr>
            </w:pPr>
            <w:r>
              <w:rPr>
                <w:b/>
                <w:color w:val="FFFFFF"/>
                <w:spacing w:val="-1"/>
                <w:w w:val="95"/>
              </w:rPr>
              <w:t>3-5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75184DF6" w14:textId="77777777" w:rsidR="00B6603F" w:rsidRDefault="00B6603F" w:rsidP="00793AAE">
            <w:pPr>
              <w:pStyle w:val="TableParagraph"/>
              <w:spacing w:before="8"/>
              <w:rPr>
                <w:i/>
                <w:sz w:val="28"/>
              </w:rPr>
            </w:pPr>
          </w:p>
          <w:p w14:paraId="4073D06D" w14:textId="77777777" w:rsidR="00B6603F" w:rsidRDefault="00B6603F" w:rsidP="00793AAE">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360FBB64" w14:textId="77777777" w:rsidR="00B6603F" w:rsidRDefault="00B6603F" w:rsidP="00793AAE">
            <w:pPr>
              <w:pStyle w:val="TableParagraph"/>
              <w:ind w:left="131" w:right="131"/>
              <w:jc w:val="center"/>
              <w:rPr>
                <w:sz w:val="20"/>
              </w:rPr>
            </w:pPr>
            <w:r>
              <w:rPr>
                <w:sz w:val="20"/>
              </w:rPr>
              <w:t>61,8</w:t>
            </w:r>
          </w:p>
        </w:tc>
        <w:tc>
          <w:tcPr>
            <w:tcW w:w="964" w:type="dxa"/>
            <w:tcBorders>
              <w:top w:val="single" w:sz="4" w:space="0" w:color="08AFE5"/>
              <w:left w:val="single" w:sz="4" w:space="0" w:color="08AFE5"/>
              <w:bottom w:val="single" w:sz="4" w:space="0" w:color="08AFE5"/>
              <w:right w:val="single" w:sz="4" w:space="0" w:color="08AFE5"/>
            </w:tcBorders>
          </w:tcPr>
          <w:p w14:paraId="1494C459" w14:textId="77777777" w:rsidR="00B6603F" w:rsidRDefault="00B6603F" w:rsidP="00793AAE">
            <w:pPr>
              <w:pStyle w:val="TableParagraph"/>
              <w:ind w:left="131" w:right="132"/>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2A3D35B8" w14:textId="77777777" w:rsidR="00B6603F" w:rsidRDefault="00B6603F" w:rsidP="00793AAE">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09428DD8" w14:textId="77777777" w:rsidR="00B6603F" w:rsidRDefault="00B6603F" w:rsidP="00793AAE">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59483B35" w14:textId="77777777" w:rsidR="00B6603F" w:rsidRDefault="00B6603F" w:rsidP="00793AAE">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431452BF" w14:textId="77777777" w:rsidR="00B6603F" w:rsidRDefault="00B6603F" w:rsidP="00793AAE">
            <w:pPr>
              <w:pStyle w:val="TableParagraph"/>
              <w:ind w:left="131" w:right="131"/>
              <w:jc w:val="center"/>
              <w:rPr>
                <w:sz w:val="20"/>
              </w:rPr>
            </w:pPr>
            <w:r>
              <w:rPr>
                <w:sz w:val="20"/>
              </w:rPr>
              <w:t>85</w:t>
            </w:r>
          </w:p>
        </w:tc>
      </w:tr>
      <w:tr w:rsidR="00B6603F" w14:paraId="4C1444D5" w14:textId="77777777" w:rsidTr="00793AAE">
        <w:trPr>
          <w:gridAfter w:val="1"/>
          <w:wAfter w:w="964" w:type="dxa"/>
          <w:trHeight w:val="898"/>
        </w:trPr>
        <w:tc>
          <w:tcPr>
            <w:tcW w:w="1309" w:type="dxa"/>
            <w:vMerge/>
            <w:tcBorders>
              <w:top w:val="nil"/>
              <w:left w:val="nil"/>
            </w:tcBorders>
            <w:shd w:val="clear" w:color="auto" w:fill="08AFE5"/>
          </w:tcPr>
          <w:p w14:paraId="77FFF7BE" w14:textId="77777777" w:rsidR="00B6603F" w:rsidRDefault="00B6603F" w:rsidP="00793AAE">
            <w:pPr>
              <w:rPr>
                <w:sz w:val="2"/>
                <w:szCs w:val="2"/>
              </w:rPr>
            </w:pPr>
          </w:p>
        </w:tc>
        <w:tc>
          <w:tcPr>
            <w:tcW w:w="1304" w:type="dxa"/>
            <w:tcBorders>
              <w:right w:val="nil"/>
            </w:tcBorders>
            <w:shd w:val="clear" w:color="auto" w:fill="08AFE5"/>
          </w:tcPr>
          <w:p w14:paraId="31D030EE" w14:textId="77777777" w:rsidR="00B6603F" w:rsidRDefault="00B6603F" w:rsidP="00793AAE">
            <w:pPr>
              <w:pStyle w:val="TableParagraph"/>
              <w:spacing w:before="8"/>
              <w:rPr>
                <w:i/>
                <w:sz w:val="27"/>
              </w:rPr>
            </w:pPr>
          </w:p>
          <w:p w14:paraId="1AF1EC83" w14:textId="77777777" w:rsidR="00B6603F" w:rsidRDefault="00B6603F" w:rsidP="00793AAE">
            <w:pPr>
              <w:pStyle w:val="TableParagraph"/>
              <w:ind w:left="51"/>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4E0B0D18" w14:textId="77777777" w:rsidR="00B6603F" w:rsidRDefault="00B6603F" w:rsidP="00793AAE">
            <w:pPr>
              <w:pStyle w:val="TableParagraph"/>
              <w:spacing w:before="8"/>
              <w:rPr>
                <w:i/>
                <w:sz w:val="28"/>
              </w:rPr>
            </w:pPr>
          </w:p>
          <w:p w14:paraId="190231B4" w14:textId="77777777" w:rsidR="00B6603F" w:rsidRDefault="00B6603F" w:rsidP="00793AAE">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04399405" w14:textId="77777777" w:rsidR="00B6603F" w:rsidRDefault="00B6603F" w:rsidP="00793AAE">
            <w:pPr>
              <w:pStyle w:val="TableParagraph"/>
              <w:ind w:left="131" w:right="131"/>
              <w:rPr>
                <w:sz w:val="20"/>
              </w:rPr>
            </w:pPr>
            <w:r>
              <w:rPr>
                <w:sz w:val="20"/>
              </w:rPr>
              <w:t xml:space="preserve">     80</w:t>
            </w:r>
          </w:p>
        </w:tc>
        <w:tc>
          <w:tcPr>
            <w:tcW w:w="964" w:type="dxa"/>
            <w:tcBorders>
              <w:top w:val="single" w:sz="4" w:space="0" w:color="08AFE5"/>
              <w:left w:val="single" w:sz="4" w:space="0" w:color="08AFE5"/>
              <w:bottom w:val="single" w:sz="4" w:space="0" w:color="08AFE5"/>
              <w:right w:val="single" w:sz="4" w:space="0" w:color="08AFE5"/>
            </w:tcBorders>
          </w:tcPr>
          <w:p w14:paraId="2FF03E30" w14:textId="77777777" w:rsidR="00B6603F" w:rsidRDefault="00B6603F" w:rsidP="00793AAE">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2E8E7E05" w14:textId="77777777" w:rsidR="00B6603F" w:rsidRDefault="00B6603F" w:rsidP="00793AAE">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2B8563B4" w14:textId="77777777" w:rsidR="00B6603F" w:rsidRDefault="00B6603F" w:rsidP="00793AAE">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374EBAB8" w14:textId="77777777" w:rsidR="00B6603F" w:rsidRDefault="00B6603F" w:rsidP="00793AAE">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625E05E0" w14:textId="77777777" w:rsidR="00B6603F" w:rsidRDefault="00B6603F" w:rsidP="00793AAE">
            <w:pPr>
              <w:pStyle w:val="TableParagraph"/>
              <w:ind w:left="131" w:right="131"/>
              <w:jc w:val="center"/>
              <w:rPr>
                <w:sz w:val="20"/>
              </w:rPr>
            </w:pPr>
            <w:r>
              <w:rPr>
                <w:sz w:val="20"/>
              </w:rPr>
              <w:t>100</w:t>
            </w:r>
          </w:p>
        </w:tc>
      </w:tr>
      <w:tr w:rsidR="00B6603F" w14:paraId="2C752E08" w14:textId="77777777" w:rsidTr="00793AAE">
        <w:trPr>
          <w:trHeight w:val="898"/>
        </w:trPr>
        <w:tc>
          <w:tcPr>
            <w:tcW w:w="2613" w:type="dxa"/>
            <w:gridSpan w:val="2"/>
            <w:tcBorders>
              <w:left w:val="nil"/>
              <w:right w:val="nil"/>
            </w:tcBorders>
            <w:shd w:val="clear" w:color="auto" w:fill="08AFE5"/>
          </w:tcPr>
          <w:p w14:paraId="40A16CC8" w14:textId="77777777" w:rsidR="00B6603F" w:rsidRDefault="00B6603F" w:rsidP="00793AAE">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0BD7007D" w14:textId="77777777" w:rsidR="00B6603F" w:rsidRDefault="00B6603F" w:rsidP="00793AAE">
            <w:pPr>
              <w:pStyle w:val="TableParagraph"/>
              <w:spacing w:before="8"/>
              <w:rPr>
                <w:i/>
                <w:sz w:val="28"/>
              </w:rPr>
            </w:pPr>
          </w:p>
          <w:p w14:paraId="523A67FE" w14:textId="77777777" w:rsidR="00B6603F" w:rsidRDefault="00B6603F" w:rsidP="00793AAE">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25B45809" w14:textId="77777777" w:rsidR="00B6603F" w:rsidRDefault="00B6603F" w:rsidP="00793AAE">
            <w:pPr>
              <w:pStyle w:val="TableParagraph"/>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12A2262B" w14:textId="77777777" w:rsidR="00B6603F" w:rsidRDefault="00B6603F" w:rsidP="00793AAE">
            <w:pPr>
              <w:pStyle w:val="TableParagraph"/>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719EEB60" w14:textId="77777777" w:rsidR="00B6603F" w:rsidRDefault="00B6603F" w:rsidP="00793AAE">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78B8C512" w14:textId="77777777" w:rsidR="00B6603F" w:rsidRDefault="00B6603F" w:rsidP="00793AAE">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36D45D6" w14:textId="77777777" w:rsidR="00B6603F" w:rsidRDefault="00B6603F" w:rsidP="00793AAE">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721D1E25" w14:textId="77777777" w:rsidR="00B6603F" w:rsidRDefault="00B6603F" w:rsidP="00793AAE">
            <w:pPr>
              <w:pStyle w:val="TableParagraph"/>
              <w:ind w:left="131" w:right="131"/>
              <w:jc w:val="center"/>
              <w:rPr>
                <w:sz w:val="20"/>
              </w:rPr>
            </w:pPr>
            <w:r>
              <w:rPr>
                <w:sz w:val="20"/>
              </w:rPr>
              <w:t>100</w:t>
            </w:r>
          </w:p>
        </w:tc>
        <w:tc>
          <w:tcPr>
            <w:tcW w:w="964" w:type="dxa"/>
          </w:tcPr>
          <w:p w14:paraId="621A77DC" w14:textId="77777777" w:rsidR="00B6603F" w:rsidRDefault="00B6603F" w:rsidP="00793AAE">
            <w:pPr>
              <w:pStyle w:val="TableParagraph"/>
              <w:ind w:left="131" w:right="131"/>
              <w:jc w:val="center"/>
              <w:rPr>
                <w:sz w:val="20"/>
              </w:rPr>
            </w:pPr>
          </w:p>
        </w:tc>
      </w:tr>
    </w:tbl>
    <w:p w14:paraId="2673AD18" w14:textId="77777777"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6603F" w14:paraId="44DBB6BB" w14:textId="77777777" w:rsidTr="00793AAE">
        <w:trPr>
          <w:trHeight w:val="556"/>
        </w:trPr>
        <w:tc>
          <w:tcPr>
            <w:tcW w:w="2618" w:type="dxa"/>
            <w:tcBorders>
              <w:left w:val="nil"/>
              <w:right w:val="nil"/>
            </w:tcBorders>
            <w:shd w:val="clear" w:color="auto" w:fill="08AFE5"/>
          </w:tcPr>
          <w:p w14:paraId="3EC4306F" w14:textId="77777777" w:rsidR="00B6603F" w:rsidRDefault="00B6603F" w:rsidP="00793AAE">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0782ED71" w14:textId="77777777" w:rsidR="00B6603F" w:rsidRDefault="00B6603F" w:rsidP="00793AAE">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B6603F" w14:paraId="6A2A5042" w14:textId="77777777" w:rsidTr="00793AAE">
        <w:trPr>
          <w:trHeight w:val="605"/>
        </w:trPr>
        <w:tc>
          <w:tcPr>
            <w:tcW w:w="2618" w:type="dxa"/>
            <w:tcBorders>
              <w:left w:val="nil"/>
              <w:right w:val="nil"/>
            </w:tcBorders>
            <w:shd w:val="clear" w:color="auto" w:fill="08AFE5"/>
          </w:tcPr>
          <w:p w14:paraId="3BFE03FE" w14:textId="77777777" w:rsidR="00B6603F" w:rsidRDefault="00B6603F" w:rsidP="00793AAE">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8" w:space="0" w:color="231F20"/>
            </w:tcBorders>
          </w:tcPr>
          <w:p w14:paraId="1AEBFBDF" w14:textId="77777777" w:rsidR="00B6603F" w:rsidRDefault="00B6603F" w:rsidP="00793AAE">
            <w:pPr>
              <w:pStyle w:val="TableParagraph"/>
              <w:spacing w:before="184"/>
              <w:ind w:left="51"/>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B6603F" w14:paraId="00682AB5" w14:textId="77777777" w:rsidTr="00793AAE">
        <w:trPr>
          <w:trHeight w:val="1483"/>
        </w:trPr>
        <w:tc>
          <w:tcPr>
            <w:tcW w:w="2618" w:type="dxa"/>
            <w:tcBorders>
              <w:left w:val="nil"/>
              <w:right w:val="nil"/>
            </w:tcBorders>
            <w:shd w:val="clear" w:color="auto" w:fill="08AFE5"/>
          </w:tcPr>
          <w:p w14:paraId="7455E14B" w14:textId="77777777" w:rsidR="00B6603F" w:rsidRDefault="00B6603F" w:rsidP="00793AAE">
            <w:pPr>
              <w:pStyle w:val="TableParagraph"/>
              <w:rPr>
                <w:i/>
                <w:sz w:val="28"/>
              </w:rPr>
            </w:pPr>
          </w:p>
          <w:p w14:paraId="1DB0FAFA" w14:textId="77777777" w:rsidR="00B6603F" w:rsidRDefault="00B6603F" w:rsidP="00793AAE">
            <w:pPr>
              <w:pStyle w:val="TableParagraph"/>
              <w:spacing w:before="1"/>
              <w:rPr>
                <w:i/>
                <w:sz w:val="25"/>
              </w:rPr>
            </w:pPr>
          </w:p>
          <w:p w14:paraId="2998FEB2" w14:textId="77777777" w:rsidR="00B6603F" w:rsidRDefault="00B6603F" w:rsidP="00793AAE">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6D6FBD24" w14:textId="77777777"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72B7FD0B" w14:textId="77777777"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17738FA7" w14:textId="77777777"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475AA87F" w14:textId="77777777" w:rsidR="00B6603F" w:rsidRPr="008B0239" w:rsidRDefault="00B6603F" w:rsidP="00793AAE">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7BFEFE21" w14:textId="77777777" w:rsidR="00B6603F" w:rsidRDefault="00B6603F" w:rsidP="00793AAE">
            <w:pPr>
              <w:pStyle w:val="TableParagraph"/>
              <w:spacing w:before="53"/>
              <w:ind w:left="51" w:right="44"/>
              <w:rPr>
                <w:sz w:val="20"/>
              </w:rPr>
            </w:pPr>
          </w:p>
        </w:tc>
      </w:tr>
      <w:tr w:rsidR="00B6603F" w14:paraId="1B9A333C" w14:textId="77777777" w:rsidTr="00793AAE">
        <w:trPr>
          <w:trHeight w:val="1125"/>
        </w:trPr>
        <w:tc>
          <w:tcPr>
            <w:tcW w:w="2618" w:type="dxa"/>
            <w:tcBorders>
              <w:left w:val="nil"/>
              <w:right w:val="nil"/>
            </w:tcBorders>
            <w:shd w:val="clear" w:color="auto" w:fill="08AFE5"/>
          </w:tcPr>
          <w:p w14:paraId="373B18D4" w14:textId="77777777" w:rsidR="00B6603F" w:rsidRDefault="00B6603F" w:rsidP="00793AAE">
            <w:pPr>
              <w:pStyle w:val="TableParagraph"/>
              <w:spacing w:before="6"/>
              <w:rPr>
                <w:i/>
                <w:sz w:val="37"/>
              </w:rPr>
            </w:pPr>
          </w:p>
          <w:p w14:paraId="713443E6" w14:textId="77777777" w:rsidR="00B6603F" w:rsidRDefault="00B6603F" w:rsidP="00793AAE">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7D1DB055" w14:textId="77777777" w:rsidR="00B6603F" w:rsidRPr="008B0239" w:rsidRDefault="00B6603F" w:rsidP="00B6603F">
            <w:pPr>
              <w:widowControl/>
              <w:numPr>
                <w:ilvl w:val="0"/>
                <w:numId w:val="39"/>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7702AEBA" w14:textId="77777777" w:rsidR="00B6603F" w:rsidRPr="008B0239" w:rsidRDefault="00B6603F" w:rsidP="00B6603F">
            <w:pPr>
              <w:widowControl/>
              <w:numPr>
                <w:ilvl w:val="0"/>
                <w:numId w:val="39"/>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3CF60D88" w14:textId="77777777" w:rsidR="00B6603F" w:rsidRPr="008B0239" w:rsidRDefault="00B6603F" w:rsidP="00B6603F">
            <w:pPr>
              <w:widowControl/>
              <w:numPr>
                <w:ilvl w:val="0"/>
                <w:numId w:val="39"/>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4671ECE7" w14:textId="77777777" w:rsidR="00B6603F" w:rsidRDefault="00B6603F" w:rsidP="00793AAE">
            <w:pPr>
              <w:pStyle w:val="TableParagraph"/>
              <w:tabs>
                <w:tab w:val="left" w:pos="279"/>
              </w:tabs>
              <w:spacing w:before="47"/>
              <w:ind w:left="278"/>
              <w:rPr>
                <w:sz w:val="20"/>
              </w:rPr>
            </w:pPr>
          </w:p>
        </w:tc>
      </w:tr>
      <w:tr w:rsidR="00B6603F" w14:paraId="026F9CF9" w14:textId="77777777" w:rsidTr="00793AAE">
        <w:trPr>
          <w:trHeight w:val="556"/>
        </w:trPr>
        <w:tc>
          <w:tcPr>
            <w:tcW w:w="2618" w:type="dxa"/>
            <w:tcBorders>
              <w:left w:val="nil"/>
              <w:right w:val="nil"/>
            </w:tcBorders>
            <w:shd w:val="clear" w:color="auto" w:fill="08AFE5"/>
          </w:tcPr>
          <w:p w14:paraId="05AC4C0F" w14:textId="77777777" w:rsidR="00B6603F" w:rsidRDefault="00B6603F" w:rsidP="00793AAE">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3DEE84F6" w14:textId="7FFC408E" w:rsidR="00B6603F" w:rsidRPr="00A76550" w:rsidRDefault="00637D69" w:rsidP="00793AAE">
            <w:pPr>
              <w:rPr>
                <w:color w:val="000000"/>
              </w:rPr>
            </w:pPr>
            <w:r>
              <w:rPr>
                <w:color w:val="000000"/>
              </w:rPr>
              <w:t>1</w:t>
            </w:r>
            <w:r w:rsidR="00BC2B36">
              <w:rPr>
                <w:color w:val="000000"/>
              </w:rPr>
              <w:t>0.</w:t>
            </w:r>
            <w:r>
              <w:rPr>
                <w:color w:val="000000"/>
              </w:rPr>
              <w:t>000 TL</w:t>
            </w:r>
          </w:p>
        </w:tc>
      </w:tr>
      <w:tr w:rsidR="00B6603F" w14:paraId="5CDC9743" w14:textId="77777777" w:rsidTr="00793AAE">
        <w:trPr>
          <w:trHeight w:val="1182"/>
        </w:trPr>
        <w:tc>
          <w:tcPr>
            <w:tcW w:w="2618" w:type="dxa"/>
            <w:tcBorders>
              <w:left w:val="nil"/>
              <w:right w:val="nil"/>
            </w:tcBorders>
            <w:shd w:val="clear" w:color="auto" w:fill="08AFE5"/>
          </w:tcPr>
          <w:p w14:paraId="0EE5BA80" w14:textId="77777777" w:rsidR="00B6603F" w:rsidRDefault="00B6603F" w:rsidP="00793AAE">
            <w:pPr>
              <w:pStyle w:val="TableParagraph"/>
              <w:rPr>
                <w:i/>
                <w:sz w:val="40"/>
              </w:rPr>
            </w:pPr>
          </w:p>
          <w:p w14:paraId="1E308344" w14:textId="77777777" w:rsidR="00B6603F" w:rsidRDefault="00B6603F" w:rsidP="00793AAE">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46288C1D" w14:textId="77777777" w:rsidR="00B6603F" w:rsidRPr="008B0239" w:rsidRDefault="00B6603F" w:rsidP="00B6603F">
            <w:pPr>
              <w:widowControl/>
              <w:numPr>
                <w:ilvl w:val="0"/>
                <w:numId w:val="38"/>
              </w:numPr>
              <w:autoSpaceDE/>
              <w:autoSpaceDN/>
              <w:spacing w:before="100" w:beforeAutospacing="1" w:after="100" w:afterAutospacing="1"/>
              <w:rPr>
                <w:sz w:val="20"/>
                <w:szCs w:val="20"/>
              </w:rPr>
            </w:pPr>
            <w:r w:rsidRPr="008B0239">
              <w:rPr>
                <w:sz w:val="20"/>
                <w:szCs w:val="20"/>
              </w:rPr>
              <w:t>Okul öncesi eğitim standartlarının güncel olmaması,</w:t>
            </w:r>
          </w:p>
          <w:p w14:paraId="1C940828" w14:textId="77777777" w:rsidR="00B6603F" w:rsidRPr="008B0239" w:rsidRDefault="00B6603F" w:rsidP="00B6603F">
            <w:pPr>
              <w:widowControl/>
              <w:numPr>
                <w:ilvl w:val="0"/>
                <w:numId w:val="38"/>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7609B547" w14:textId="77777777" w:rsidR="00B6603F" w:rsidRPr="008B0239" w:rsidRDefault="00B6603F" w:rsidP="00B6603F">
            <w:pPr>
              <w:widowControl/>
              <w:numPr>
                <w:ilvl w:val="0"/>
                <w:numId w:val="38"/>
              </w:numPr>
              <w:autoSpaceDE/>
              <w:autoSpaceDN/>
              <w:spacing w:before="100" w:beforeAutospacing="1" w:after="100" w:afterAutospacing="1"/>
              <w:rPr>
                <w:sz w:val="20"/>
                <w:szCs w:val="20"/>
              </w:rPr>
            </w:pPr>
            <w:r w:rsidRPr="008B0239">
              <w:rPr>
                <w:sz w:val="20"/>
                <w:szCs w:val="20"/>
              </w:rPr>
              <w:t>Okul öncesi eğitimde yardımcı personele duyulan ihtiyaç,</w:t>
            </w:r>
          </w:p>
          <w:p w14:paraId="6D7C6152" w14:textId="77777777" w:rsidR="00B6603F" w:rsidRPr="008B0239" w:rsidRDefault="00B6603F" w:rsidP="00B6603F">
            <w:pPr>
              <w:widowControl/>
              <w:numPr>
                <w:ilvl w:val="0"/>
                <w:numId w:val="38"/>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57AE82CB" w14:textId="77777777" w:rsidR="00B6603F" w:rsidRDefault="00B6603F" w:rsidP="00793AAE">
            <w:pPr>
              <w:pStyle w:val="TableParagraph"/>
              <w:tabs>
                <w:tab w:val="left" w:pos="279"/>
              </w:tabs>
              <w:spacing w:before="47"/>
              <w:ind w:left="278"/>
              <w:rPr>
                <w:sz w:val="20"/>
              </w:rPr>
            </w:pPr>
          </w:p>
        </w:tc>
      </w:tr>
      <w:tr w:rsidR="00B6603F" w14:paraId="783219BE" w14:textId="77777777" w:rsidTr="00793AAE">
        <w:trPr>
          <w:trHeight w:val="1182"/>
        </w:trPr>
        <w:tc>
          <w:tcPr>
            <w:tcW w:w="2618" w:type="dxa"/>
            <w:tcBorders>
              <w:left w:val="nil"/>
              <w:bottom w:val="nil"/>
              <w:right w:val="nil"/>
            </w:tcBorders>
            <w:shd w:val="clear" w:color="auto" w:fill="08AFE5"/>
          </w:tcPr>
          <w:p w14:paraId="15A3C64D" w14:textId="77777777" w:rsidR="00B6603F" w:rsidRDefault="00B6603F" w:rsidP="00793AAE">
            <w:pPr>
              <w:pStyle w:val="TableParagraph"/>
              <w:rPr>
                <w:i/>
                <w:sz w:val="40"/>
              </w:rPr>
            </w:pPr>
          </w:p>
          <w:p w14:paraId="46FB2D19" w14:textId="77777777" w:rsidR="00B6603F" w:rsidRDefault="00B6603F" w:rsidP="00793AAE">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2CFDE99B" w14:textId="77777777" w:rsidR="00B6603F" w:rsidRPr="008B0239" w:rsidRDefault="00B6603F" w:rsidP="00B6603F">
            <w:pPr>
              <w:widowControl/>
              <w:numPr>
                <w:ilvl w:val="0"/>
                <w:numId w:val="37"/>
              </w:numPr>
              <w:autoSpaceDE/>
              <w:autoSpaceDN/>
              <w:spacing w:before="100" w:beforeAutospacing="1" w:after="100" w:afterAutospacing="1"/>
              <w:rPr>
                <w:sz w:val="20"/>
                <w:szCs w:val="20"/>
              </w:rPr>
            </w:pPr>
            <w:r w:rsidRPr="008B0239">
              <w:rPr>
                <w:sz w:val="20"/>
                <w:szCs w:val="20"/>
              </w:rPr>
              <w:t>Okul öncesi eğitim standartlarının güncellenmesi,</w:t>
            </w:r>
          </w:p>
          <w:p w14:paraId="23F7AAC3" w14:textId="77777777" w:rsidR="00B6603F" w:rsidRPr="008B0239" w:rsidRDefault="00B6603F" w:rsidP="00B6603F">
            <w:pPr>
              <w:widowControl/>
              <w:numPr>
                <w:ilvl w:val="0"/>
                <w:numId w:val="37"/>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6F5ED14E" w14:textId="77777777" w:rsidR="00B6603F" w:rsidRPr="008B0239" w:rsidRDefault="00B6603F" w:rsidP="00B6603F">
            <w:pPr>
              <w:widowControl/>
              <w:numPr>
                <w:ilvl w:val="0"/>
                <w:numId w:val="37"/>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23908EB4" w14:textId="77777777" w:rsidR="00B6603F" w:rsidRPr="008B0239" w:rsidRDefault="00B6603F" w:rsidP="00B6603F">
            <w:pPr>
              <w:widowControl/>
              <w:numPr>
                <w:ilvl w:val="0"/>
                <w:numId w:val="37"/>
              </w:numPr>
              <w:autoSpaceDE/>
              <w:autoSpaceDN/>
              <w:spacing w:before="100" w:beforeAutospacing="1" w:after="100" w:afterAutospacing="1"/>
              <w:rPr>
                <w:sz w:val="20"/>
                <w:szCs w:val="20"/>
              </w:rPr>
            </w:pPr>
            <w:r w:rsidRPr="008B0239">
              <w:rPr>
                <w:sz w:val="20"/>
                <w:szCs w:val="20"/>
              </w:rPr>
              <w:t>Aile eğitim programlarının devam ettirilmesi.</w:t>
            </w:r>
          </w:p>
          <w:p w14:paraId="7BBF627C" w14:textId="77777777" w:rsidR="00B6603F" w:rsidRDefault="00B6603F" w:rsidP="00793AAE">
            <w:pPr>
              <w:pStyle w:val="TableParagraph"/>
              <w:tabs>
                <w:tab w:val="left" w:pos="279"/>
              </w:tabs>
              <w:spacing w:before="47"/>
              <w:ind w:left="278"/>
              <w:rPr>
                <w:sz w:val="20"/>
              </w:rPr>
            </w:pPr>
          </w:p>
        </w:tc>
      </w:tr>
    </w:tbl>
    <w:p w14:paraId="3512810A" w14:textId="77777777" w:rsidR="00B6603F" w:rsidRDefault="00B6603F" w:rsidP="00B6603F">
      <w:pPr>
        <w:rPr>
          <w:sz w:val="20"/>
        </w:rPr>
        <w:sectPr w:rsidR="00B6603F" w:rsidSect="00793AAE">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B6603F" w14:paraId="34AC014F" w14:textId="77777777" w:rsidTr="00793AAE">
        <w:trPr>
          <w:gridAfter w:val="1"/>
          <w:wAfter w:w="964" w:type="dxa"/>
          <w:trHeight w:val="1072"/>
        </w:trPr>
        <w:tc>
          <w:tcPr>
            <w:tcW w:w="2613" w:type="dxa"/>
            <w:gridSpan w:val="2"/>
            <w:tcBorders>
              <w:top w:val="nil"/>
              <w:left w:val="nil"/>
              <w:right w:val="nil"/>
            </w:tcBorders>
            <w:shd w:val="clear" w:color="auto" w:fill="08AFE5"/>
          </w:tcPr>
          <w:p w14:paraId="21ED2F95" w14:textId="77777777" w:rsidR="00B6603F" w:rsidRDefault="00B6603F" w:rsidP="00793AAE">
            <w:pPr>
              <w:pStyle w:val="TableParagraph"/>
              <w:spacing w:before="2"/>
              <w:rPr>
                <w:i/>
                <w:sz w:val="35"/>
              </w:rPr>
            </w:pPr>
          </w:p>
          <w:p w14:paraId="23471D87" w14:textId="77777777" w:rsidR="00B6603F" w:rsidRDefault="00B6603F" w:rsidP="00793AAE">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7A4498EF" w14:textId="77777777" w:rsidR="00B6603F" w:rsidRPr="008B0239" w:rsidRDefault="00B6603F" w:rsidP="00793AAE">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proofErr w:type="spellStart"/>
            <w:r w:rsidRPr="008B0239">
              <w:rPr>
                <w:sz w:val="20"/>
                <w:szCs w:val="20"/>
              </w:rPr>
              <w:t>yetiştirtirmek</w:t>
            </w:r>
            <w:proofErr w:type="spellEnd"/>
            <w:r w:rsidRPr="008B0239">
              <w:rPr>
                <w:sz w:val="20"/>
                <w:szCs w:val="20"/>
              </w:rPr>
              <w:t>.</w:t>
            </w:r>
          </w:p>
        </w:tc>
      </w:tr>
      <w:tr w:rsidR="00B6603F" w14:paraId="7A12D767" w14:textId="77777777" w:rsidTr="00793AAE">
        <w:trPr>
          <w:gridAfter w:val="1"/>
          <w:wAfter w:w="964" w:type="dxa"/>
          <w:trHeight w:val="832"/>
        </w:trPr>
        <w:tc>
          <w:tcPr>
            <w:tcW w:w="2613" w:type="dxa"/>
            <w:gridSpan w:val="2"/>
            <w:tcBorders>
              <w:left w:val="nil"/>
              <w:right w:val="nil"/>
            </w:tcBorders>
            <w:shd w:val="clear" w:color="auto" w:fill="08AFE5"/>
          </w:tcPr>
          <w:p w14:paraId="45BB1089" w14:textId="77777777" w:rsidR="00B6603F" w:rsidRDefault="00B6603F" w:rsidP="00793AAE">
            <w:pPr>
              <w:pStyle w:val="TableParagraph"/>
              <w:spacing w:before="9"/>
              <w:rPr>
                <w:i/>
                <w:sz w:val="24"/>
              </w:rPr>
            </w:pPr>
          </w:p>
          <w:p w14:paraId="347633A2" w14:textId="77777777" w:rsidR="00B6603F" w:rsidRDefault="00B6603F" w:rsidP="00793AAE">
            <w:pPr>
              <w:pStyle w:val="TableParagraph"/>
              <w:ind w:left="61"/>
              <w:rPr>
                <w:b/>
              </w:rPr>
            </w:pPr>
            <w:r>
              <w:rPr>
                <w:b/>
                <w:color w:val="FFFFFF"/>
                <w:w w:val="95"/>
              </w:rPr>
              <w:t>Hedef</w:t>
            </w:r>
            <w:r>
              <w:rPr>
                <w:b/>
                <w:color w:val="FFFFFF"/>
                <w:spacing w:val="-8"/>
                <w:w w:val="95"/>
              </w:rPr>
              <w:t xml:space="preserve"> </w:t>
            </w:r>
            <w:r>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14:paraId="35A79BDA" w14:textId="77777777" w:rsidR="00B6603F" w:rsidRDefault="00B6603F" w:rsidP="00793AAE">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B6603F" w14:paraId="532F4E8A" w14:textId="77777777" w:rsidTr="00793AAE">
        <w:trPr>
          <w:gridAfter w:val="1"/>
          <w:wAfter w:w="964" w:type="dxa"/>
          <w:trHeight w:val="845"/>
        </w:trPr>
        <w:tc>
          <w:tcPr>
            <w:tcW w:w="2613" w:type="dxa"/>
            <w:gridSpan w:val="2"/>
            <w:tcBorders>
              <w:left w:val="nil"/>
              <w:right w:val="nil"/>
            </w:tcBorders>
            <w:shd w:val="clear" w:color="auto" w:fill="08AFE5"/>
          </w:tcPr>
          <w:p w14:paraId="3FDE891F" w14:textId="77777777" w:rsidR="00B6603F" w:rsidRDefault="00B6603F" w:rsidP="00793AAE">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73F4A18" w14:textId="77777777" w:rsidR="00B6603F" w:rsidRDefault="00B6603F" w:rsidP="00793AAE">
            <w:pPr>
              <w:pStyle w:val="TableParagraph"/>
              <w:spacing w:before="1"/>
              <w:rPr>
                <w:i/>
                <w:sz w:val="26"/>
              </w:rPr>
            </w:pPr>
          </w:p>
          <w:p w14:paraId="320A60C6" w14:textId="77777777" w:rsidR="00B6603F" w:rsidRDefault="00B6603F" w:rsidP="00793AAE">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B6603F" w14:paraId="1C920198" w14:textId="77777777" w:rsidTr="00793AAE">
        <w:trPr>
          <w:gridAfter w:val="1"/>
          <w:wAfter w:w="964" w:type="dxa"/>
          <w:trHeight w:val="605"/>
        </w:trPr>
        <w:tc>
          <w:tcPr>
            <w:tcW w:w="2613" w:type="dxa"/>
            <w:gridSpan w:val="2"/>
            <w:tcBorders>
              <w:left w:val="nil"/>
              <w:right w:val="nil"/>
            </w:tcBorders>
            <w:shd w:val="clear" w:color="auto" w:fill="08AFE5"/>
          </w:tcPr>
          <w:p w14:paraId="58E4F054" w14:textId="77777777" w:rsidR="00B6603F" w:rsidRDefault="00B6603F" w:rsidP="00793AAE">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61E4AB71" w14:textId="77777777" w:rsidR="00B6603F" w:rsidRDefault="00B6603F" w:rsidP="00793AAE">
            <w:pPr>
              <w:pStyle w:val="TableParagraph"/>
              <w:spacing w:before="181"/>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B6603F" w14:paraId="7E93F731" w14:textId="77777777" w:rsidTr="00793AAE">
        <w:trPr>
          <w:gridAfter w:val="1"/>
          <w:wAfter w:w="964" w:type="dxa"/>
          <w:trHeight w:val="1085"/>
        </w:trPr>
        <w:tc>
          <w:tcPr>
            <w:tcW w:w="2613" w:type="dxa"/>
            <w:gridSpan w:val="2"/>
            <w:tcBorders>
              <w:left w:val="nil"/>
            </w:tcBorders>
            <w:shd w:val="clear" w:color="auto" w:fill="08AFE5"/>
          </w:tcPr>
          <w:p w14:paraId="2853DB25" w14:textId="77777777" w:rsidR="00B6603F" w:rsidRDefault="00B6603F" w:rsidP="00793AAE">
            <w:pPr>
              <w:pStyle w:val="TableParagraph"/>
              <w:spacing w:before="9"/>
              <w:rPr>
                <w:i/>
                <w:sz w:val="35"/>
              </w:rPr>
            </w:pPr>
          </w:p>
          <w:p w14:paraId="340AD363" w14:textId="77777777" w:rsidR="00B6603F" w:rsidRDefault="00B6603F" w:rsidP="00793AAE">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1E5C589B" w14:textId="77777777" w:rsidR="00B6603F" w:rsidRDefault="00B6603F" w:rsidP="00793AAE">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57BFEB67" w14:textId="77777777" w:rsidR="00B6603F" w:rsidRDefault="00B6603F" w:rsidP="00793AAE">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78B6B7FD" w14:textId="77777777" w:rsidR="00B6603F" w:rsidRDefault="00B6603F" w:rsidP="00793AAE">
            <w:pPr>
              <w:pStyle w:val="TableParagraph"/>
              <w:spacing w:before="9"/>
              <w:rPr>
                <w:i/>
                <w:sz w:val="35"/>
              </w:rPr>
            </w:pPr>
          </w:p>
          <w:p w14:paraId="14BD627E" w14:textId="77777777" w:rsidR="00B6603F" w:rsidRDefault="00B6603F" w:rsidP="00793AAE">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40783FBC" w14:textId="77777777" w:rsidR="00B6603F" w:rsidRDefault="00B6603F" w:rsidP="00793AAE">
            <w:pPr>
              <w:pStyle w:val="TableParagraph"/>
              <w:spacing w:before="9"/>
              <w:rPr>
                <w:i/>
                <w:sz w:val="35"/>
              </w:rPr>
            </w:pPr>
          </w:p>
          <w:p w14:paraId="6031DF78" w14:textId="77777777" w:rsidR="00B6603F" w:rsidRDefault="00B6603F" w:rsidP="00793AAE">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7456E611" w14:textId="77777777" w:rsidR="00B6603F" w:rsidRDefault="00B6603F" w:rsidP="00793AAE">
            <w:pPr>
              <w:pStyle w:val="TableParagraph"/>
              <w:spacing w:before="9"/>
              <w:rPr>
                <w:i/>
                <w:sz w:val="35"/>
              </w:rPr>
            </w:pPr>
          </w:p>
          <w:p w14:paraId="44C51475" w14:textId="77777777" w:rsidR="00B6603F" w:rsidRDefault="00B6603F" w:rsidP="00793AAE">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57AEB720" w14:textId="77777777" w:rsidR="00B6603F" w:rsidRDefault="00B6603F" w:rsidP="00793AAE">
            <w:pPr>
              <w:pStyle w:val="TableParagraph"/>
              <w:spacing w:before="9"/>
              <w:rPr>
                <w:i/>
                <w:sz w:val="35"/>
              </w:rPr>
            </w:pPr>
          </w:p>
          <w:p w14:paraId="64B432AB" w14:textId="77777777" w:rsidR="00B6603F" w:rsidRDefault="00B6603F" w:rsidP="00793AAE">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7008C779" w14:textId="77777777" w:rsidR="00B6603F" w:rsidRDefault="00B6603F" w:rsidP="00793AAE">
            <w:pPr>
              <w:pStyle w:val="TableParagraph"/>
              <w:spacing w:before="9"/>
              <w:rPr>
                <w:i/>
                <w:sz w:val="35"/>
              </w:rPr>
            </w:pPr>
          </w:p>
          <w:p w14:paraId="1BD968BE" w14:textId="77777777" w:rsidR="00B6603F" w:rsidRDefault="00B6603F" w:rsidP="00793AAE">
            <w:pPr>
              <w:pStyle w:val="TableParagraph"/>
              <w:spacing w:before="1"/>
              <w:ind w:left="15" w:right="20"/>
              <w:jc w:val="center"/>
              <w:rPr>
                <w:b/>
              </w:rPr>
            </w:pPr>
            <w:r>
              <w:rPr>
                <w:b/>
                <w:color w:val="FFFFFF"/>
              </w:rPr>
              <w:t>2028</w:t>
            </w:r>
          </w:p>
        </w:tc>
      </w:tr>
      <w:tr w:rsidR="00B6603F" w14:paraId="6A5C99FE" w14:textId="77777777" w:rsidTr="00793AAE">
        <w:trPr>
          <w:gridAfter w:val="1"/>
          <w:wAfter w:w="964" w:type="dxa"/>
          <w:trHeight w:val="1010"/>
        </w:trPr>
        <w:tc>
          <w:tcPr>
            <w:tcW w:w="1479" w:type="dxa"/>
            <w:tcBorders>
              <w:left w:val="nil"/>
            </w:tcBorders>
            <w:shd w:val="clear" w:color="auto" w:fill="08AFE5"/>
          </w:tcPr>
          <w:p w14:paraId="0D7F1F85" w14:textId="77777777" w:rsidR="00B6603F" w:rsidRDefault="00B6603F" w:rsidP="00793AAE">
            <w:pPr>
              <w:pStyle w:val="TableParagraph"/>
              <w:spacing w:before="52" w:line="246" w:lineRule="exact"/>
              <w:ind w:left="61"/>
              <w:rPr>
                <w:b/>
              </w:rPr>
            </w:pPr>
            <w:r>
              <w:rPr>
                <w:b/>
                <w:color w:val="FFFFFF"/>
              </w:rPr>
              <w:t>PG-1.3.1</w:t>
            </w:r>
          </w:p>
          <w:p w14:paraId="60E8E996" w14:textId="77777777" w:rsidR="00B6603F" w:rsidRDefault="00B6603F" w:rsidP="00793AAE">
            <w:pPr>
              <w:pStyle w:val="TableParagraph"/>
              <w:spacing w:before="4" w:line="228" w:lineRule="auto"/>
              <w:ind w:left="61" w:right="31"/>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134" w:type="dxa"/>
            <w:tcBorders>
              <w:right w:val="nil"/>
            </w:tcBorders>
            <w:shd w:val="clear" w:color="auto" w:fill="08AFE5"/>
          </w:tcPr>
          <w:p w14:paraId="62560924" w14:textId="77777777" w:rsidR="00B6603F" w:rsidRDefault="00B6603F" w:rsidP="00793AAE">
            <w:pPr>
              <w:pStyle w:val="TableParagraph"/>
              <w:spacing w:before="6"/>
              <w:rPr>
                <w:i/>
                <w:sz w:val="32"/>
              </w:rPr>
            </w:pPr>
          </w:p>
          <w:p w14:paraId="19A98844" w14:textId="77777777" w:rsidR="00B6603F" w:rsidRDefault="00B6603F" w:rsidP="00793AAE">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14:paraId="17DD588B" w14:textId="77777777" w:rsidR="00B6603F" w:rsidRDefault="00B6603F" w:rsidP="00793AAE">
            <w:pPr>
              <w:pStyle w:val="TableParagraph"/>
              <w:spacing w:before="6"/>
              <w:rPr>
                <w:i/>
                <w:sz w:val="33"/>
              </w:rPr>
            </w:pPr>
          </w:p>
          <w:p w14:paraId="219A9D0C" w14:textId="77777777" w:rsidR="00B6603F" w:rsidRDefault="00B6603F" w:rsidP="00793AAE">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438792F3" w14:textId="77777777" w:rsidR="00B6603F" w:rsidRDefault="00B6603F" w:rsidP="00793AAE">
            <w:pPr>
              <w:pStyle w:val="TableParagraph"/>
              <w:spacing w:before="1"/>
              <w:ind w:left="131" w:right="131"/>
              <w:jc w:val="center"/>
              <w:rPr>
                <w:sz w:val="20"/>
              </w:rPr>
            </w:pPr>
            <w:r>
              <w:rPr>
                <w:sz w:val="20"/>
              </w:rPr>
              <w:t>51</w:t>
            </w:r>
          </w:p>
        </w:tc>
        <w:tc>
          <w:tcPr>
            <w:tcW w:w="964" w:type="dxa"/>
            <w:tcBorders>
              <w:top w:val="nil"/>
              <w:left w:val="single" w:sz="4" w:space="0" w:color="08AFE5"/>
              <w:bottom w:val="single" w:sz="4" w:space="0" w:color="08AFE5"/>
              <w:right w:val="single" w:sz="4" w:space="0" w:color="08AFE5"/>
            </w:tcBorders>
          </w:tcPr>
          <w:p w14:paraId="431D59F5" w14:textId="77777777" w:rsidR="00B6603F" w:rsidRDefault="00B6603F" w:rsidP="00793AAE">
            <w:pPr>
              <w:pStyle w:val="TableParagraph"/>
              <w:spacing w:before="1"/>
              <w:ind w:left="131" w:right="132"/>
              <w:jc w:val="center"/>
              <w:rPr>
                <w:sz w:val="20"/>
              </w:rPr>
            </w:pPr>
            <w:r>
              <w:rPr>
                <w:sz w:val="20"/>
              </w:rPr>
              <w:t>53</w:t>
            </w:r>
          </w:p>
        </w:tc>
        <w:tc>
          <w:tcPr>
            <w:tcW w:w="964" w:type="dxa"/>
            <w:tcBorders>
              <w:top w:val="nil"/>
              <w:left w:val="single" w:sz="4" w:space="0" w:color="08AFE5"/>
              <w:bottom w:val="single" w:sz="4" w:space="0" w:color="08AFE5"/>
              <w:right w:val="single" w:sz="4" w:space="0" w:color="08AFE5"/>
            </w:tcBorders>
          </w:tcPr>
          <w:p w14:paraId="5810D223" w14:textId="77777777" w:rsidR="00B6603F" w:rsidRDefault="00B6603F" w:rsidP="00793AAE">
            <w:pPr>
              <w:pStyle w:val="TableParagraph"/>
              <w:spacing w:before="1"/>
              <w:ind w:left="131" w:right="132"/>
              <w:jc w:val="center"/>
              <w:rPr>
                <w:sz w:val="20"/>
              </w:rPr>
            </w:pPr>
            <w:r>
              <w:rPr>
                <w:sz w:val="20"/>
              </w:rPr>
              <w:t>55</w:t>
            </w:r>
          </w:p>
        </w:tc>
        <w:tc>
          <w:tcPr>
            <w:tcW w:w="964" w:type="dxa"/>
            <w:tcBorders>
              <w:top w:val="nil"/>
              <w:left w:val="single" w:sz="4" w:space="0" w:color="08AFE5"/>
              <w:bottom w:val="single" w:sz="4" w:space="0" w:color="08AFE5"/>
              <w:right w:val="single" w:sz="4" w:space="0" w:color="08AFE5"/>
            </w:tcBorders>
          </w:tcPr>
          <w:p w14:paraId="185A6328" w14:textId="77777777" w:rsidR="00B6603F" w:rsidRDefault="00B6603F" w:rsidP="00793AAE">
            <w:pPr>
              <w:pStyle w:val="TableParagraph"/>
              <w:spacing w:before="1"/>
              <w:ind w:left="131" w:right="131"/>
              <w:jc w:val="center"/>
              <w:rPr>
                <w:sz w:val="20"/>
              </w:rPr>
            </w:pPr>
            <w:r>
              <w:rPr>
                <w:sz w:val="20"/>
              </w:rPr>
              <w:t>57</w:t>
            </w:r>
          </w:p>
        </w:tc>
        <w:tc>
          <w:tcPr>
            <w:tcW w:w="964" w:type="dxa"/>
            <w:tcBorders>
              <w:top w:val="nil"/>
              <w:left w:val="single" w:sz="4" w:space="0" w:color="08AFE5"/>
              <w:bottom w:val="single" w:sz="4" w:space="0" w:color="08AFE5"/>
              <w:right w:val="single" w:sz="4" w:space="0" w:color="08AFE5"/>
            </w:tcBorders>
          </w:tcPr>
          <w:p w14:paraId="5E9AB239" w14:textId="77777777" w:rsidR="00B6603F" w:rsidRDefault="00B6603F" w:rsidP="00793AAE">
            <w:pPr>
              <w:pStyle w:val="TableParagraph"/>
              <w:spacing w:before="1"/>
              <w:ind w:left="131" w:right="131"/>
              <w:jc w:val="center"/>
              <w:rPr>
                <w:sz w:val="20"/>
              </w:rPr>
            </w:pPr>
            <w:r>
              <w:rPr>
                <w:sz w:val="20"/>
              </w:rPr>
              <w:t>59</w:t>
            </w:r>
          </w:p>
        </w:tc>
        <w:tc>
          <w:tcPr>
            <w:tcW w:w="964" w:type="dxa"/>
            <w:tcBorders>
              <w:top w:val="nil"/>
              <w:left w:val="single" w:sz="4" w:space="0" w:color="08AFE5"/>
              <w:bottom w:val="single" w:sz="4" w:space="0" w:color="08AFE5"/>
              <w:right w:val="single" w:sz="4" w:space="0" w:color="08AFE5"/>
            </w:tcBorders>
          </w:tcPr>
          <w:p w14:paraId="6FB4137D" w14:textId="77777777" w:rsidR="00B6603F" w:rsidRDefault="00B6603F" w:rsidP="00793AAE">
            <w:pPr>
              <w:pStyle w:val="TableParagraph"/>
              <w:spacing w:before="1"/>
              <w:ind w:left="131" w:right="131"/>
              <w:jc w:val="center"/>
              <w:rPr>
                <w:sz w:val="20"/>
              </w:rPr>
            </w:pPr>
            <w:r>
              <w:rPr>
                <w:sz w:val="20"/>
              </w:rPr>
              <w:t>61</w:t>
            </w:r>
          </w:p>
        </w:tc>
      </w:tr>
      <w:tr w:rsidR="00B6603F" w14:paraId="624058B8" w14:textId="77777777" w:rsidTr="00793AAE">
        <w:trPr>
          <w:gridAfter w:val="1"/>
          <w:wAfter w:w="964" w:type="dxa"/>
          <w:trHeight w:val="556"/>
        </w:trPr>
        <w:tc>
          <w:tcPr>
            <w:tcW w:w="1479" w:type="dxa"/>
            <w:tcBorders>
              <w:left w:val="nil"/>
            </w:tcBorders>
            <w:shd w:val="clear" w:color="auto" w:fill="08AFE5"/>
          </w:tcPr>
          <w:p w14:paraId="048FD00A" w14:textId="77777777" w:rsidR="00B6603F" w:rsidRDefault="00B6603F" w:rsidP="00793AAE">
            <w:pPr>
              <w:pStyle w:val="TableParagraph"/>
              <w:spacing w:before="172" w:line="246" w:lineRule="exact"/>
              <w:ind w:left="61"/>
              <w:rPr>
                <w:b/>
              </w:rPr>
            </w:pPr>
            <w:r>
              <w:rPr>
                <w:b/>
                <w:color w:val="FFFFFF"/>
              </w:rPr>
              <w:t>PG-1.3.3</w:t>
            </w:r>
          </w:p>
          <w:p w14:paraId="1C2CB3D3" w14:textId="77777777" w:rsidR="00B6603F" w:rsidRDefault="00B6603F" w:rsidP="00793AAE">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134" w:type="dxa"/>
            <w:tcBorders>
              <w:right w:val="nil"/>
            </w:tcBorders>
            <w:shd w:val="clear" w:color="auto" w:fill="08AFE5"/>
          </w:tcPr>
          <w:p w14:paraId="79FB7539" w14:textId="77777777" w:rsidR="00B6603F" w:rsidRDefault="00B6603F" w:rsidP="00793AAE">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3ECD082A" w14:textId="77777777" w:rsidR="00B6603F" w:rsidRDefault="00B6603F" w:rsidP="00793AAE">
            <w:pPr>
              <w:pStyle w:val="TableParagraph"/>
              <w:spacing w:before="159"/>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ABF01DB" w14:textId="77777777" w:rsidR="00B6603F" w:rsidRDefault="00B6603F" w:rsidP="00793AAE">
            <w:pPr>
              <w:pStyle w:val="TableParagraph"/>
              <w:spacing w:before="159"/>
              <w:ind w:left="131" w:right="131"/>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6CB71D26" w14:textId="77777777" w:rsidR="00B6603F" w:rsidRDefault="00B6603F" w:rsidP="00793AAE">
            <w:pPr>
              <w:pStyle w:val="TableParagraph"/>
              <w:spacing w:before="159"/>
              <w:ind w:left="131" w:right="132"/>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47E63EE7" w14:textId="77777777" w:rsidR="00B6603F" w:rsidRDefault="00B6603F" w:rsidP="00793AAE">
            <w:pPr>
              <w:pStyle w:val="TableParagraph"/>
              <w:spacing w:before="159"/>
              <w:ind w:left="131" w:right="132"/>
              <w:jc w:val="center"/>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670806BF" w14:textId="77777777" w:rsidR="00B6603F" w:rsidRDefault="00B6603F" w:rsidP="00793AAE">
            <w:pPr>
              <w:pStyle w:val="TableParagraph"/>
              <w:spacing w:before="159"/>
              <w:ind w:left="131" w:right="131"/>
              <w:jc w:val="center"/>
              <w:rPr>
                <w:sz w:val="20"/>
              </w:rPr>
            </w:pPr>
            <w:r>
              <w:rPr>
                <w:sz w:val="20"/>
              </w:rPr>
              <w:t>17</w:t>
            </w:r>
          </w:p>
        </w:tc>
        <w:tc>
          <w:tcPr>
            <w:tcW w:w="964" w:type="dxa"/>
            <w:tcBorders>
              <w:top w:val="single" w:sz="4" w:space="0" w:color="08AFE5"/>
              <w:left w:val="single" w:sz="4" w:space="0" w:color="08AFE5"/>
              <w:bottom w:val="single" w:sz="4" w:space="0" w:color="08AFE5"/>
              <w:right w:val="single" w:sz="4" w:space="0" w:color="08AFE5"/>
            </w:tcBorders>
          </w:tcPr>
          <w:p w14:paraId="39F7BDA1" w14:textId="77777777" w:rsidR="00B6603F" w:rsidRDefault="00B6603F" w:rsidP="00793AAE">
            <w:pPr>
              <w:pStyle w:val="TableParagraph"/>
              <w:spacing w:before="159"/>
              <w:ind w:left="131" w:right="131"/>
              <w:jc w:val="center"/>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7032A712" w14:textId="77777777" w:rsidR="00B6603F" w:rsidRDefault="00B6603F" w:rsidP="00793AAE">
            <w:pPr>
              <w:pStyle w:val="TableParagraph"/>
              <w:spacing w:before="159"/>
              <w:ind w:left="131" w:right="131"/>
              <w:jc w:val="center"/>
              <w:rPr>
                <w:sz w:val="20"/>
              </w:rPr>
            </w:pPr>
            <w:r>
              <w:rPr>
                <w:sz w:val="20"/>
              </w:rPr>
              <w:t>19</w:t>
            </w:r>
          </w:p>
        </w:tc>
      </w:tr>
      <w:tr w:rsidR="00B6603F" w14:paraId="664F262A" w14:textId="77777777" w:rsidTr="00793AAE">
        <w:trPr>
          <w:trHeight w:val="1325"/>
        </w:trPr>
        <w:tc>
          <w:tcPr>
            <w:tcW w:w="2613" w:type="dxa"/>
            <w:gridSpan w:val="2"/>
            <w:tcBorders>
              <w:left w:val="nil"/>
              <w:right w:val="nil"/>
            </w:tcBorders>
            <w:shd w:val="clear" w:color="auto" w:fill="08AFE5"/>
          </w:tcPr>
          <w:p w14:paraId="22C9F579" w14:textId="77777777" w:rsidR="00B6603F" w:rsidRDefault="00B6603F" w:rsidP="00793AAE">
            <w:pPr>
              <w:pStyle w:val="TableParagraph"/>
              <w:spacing w:before="182" w:line="228" w:lineRule="auto"/>
              <w:ind w:left="61" w:right="105"/>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tcPr>
          <w:p w14:paraId="38DAF89A" w14:textId="77777777" w:rsidR="00B6603F" w:rsidRDefault="00B6603F" w:rsidP="00793AAE">
            <w:pPr>
              <w:pStyle w:val="TableParagraph"/>
              <w:rPr>
                <w:i/>
                <w:sz w:val="24"/>
              </w:rPr>
            </w:pPr>
          </w:p>
          <w:p w14:paraId="437FF706" w14:textId="77777777" w:rsidR="00B6603F" w:rsidRDefault="00B6603F" w:rsidP="00793AAE">
            <w:pPr>
              <w:pStyle w:val="TableParagraph"/>
              <w:spacing w:before="3"/>
              <w:rPr>
                <w:i/>
                <w:sz w:val="23"/>
              </w:rPr>
            </w:pPr>
          </w:p>
          <w:p w14:paraId="1F347B2C" w14:textId="77777777" w:rsidR="00B6603F" w:rsidRDefault="00B6603F" w:rsidP="00793AAE">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3B66003B" w14:textId="77777777" w:rsidR="00B6603F" w:rsidRDefault="00B6603F" w:rsidP="00793AAE">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323A895" w14:textId="77777777" w:rsidR="00B6603F" w:rsidRDefault="00B6603F" w:rsidP="00793AAE">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1A072B1B" w14:textId="77777777" w:rsidR="00B6603F" w:rsidRDefault="00B6603F" w:rsidP="00793AAE">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200D6F85" w14:textId="77777777" w:rsidR="00B6603F" w:rsidRDefault="00B6603F" w:rsidP="00793AAE">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3E7C0A72" w14:textId="77777777" w:rsidR="00B6603F" w:rsidRDefault="00B6603F" w:rsidP="00793AAE">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7A99C0B" w14:textId="77777777" w:rsidR="00B6603F" w:rsidRDefault="00B6603F" w:rsidP="00793AAE">
            <w:pPr>
              <w:pStyle w:val="TableParagraph"/>
              <w:ind w:left="131" w:right="131"/>
              <w:jc w:val="center"/>
              <w:rPr>
                <w:sz w:val="20"/>
              </w:rPr>
            </w:pPr>
            <w:r>
              <w:rPr>
                <w:sz w:val="20"/>
              </w:rPr>
              <w:t>60</w:t>
            </w:r>
          </w:p>
        </w:tc>
        <w:tc>
          <w:tcPr>
            <w:tcW w:w="964" w:type="dxa"/>
          </w:tcPr>
          <w:p w14:paraId="00D429AB" w14:textId="77777777" w:rsidR="00B6603F" w:rsidRDefault="00B6603F" w:rsidP="00793AAE">
            <w:pPr>
              <w:pStyle w:val="TableParagraph"/>
              <w:ind w:left="131" w:right="131"/>
              <w:jc w:val="center"/>
              <w:rPr>
                <w:sz w:val="20"/>
              </w:rPr>
            </w:pPr>
          </w:p>
        </w:tc>
      </w:tr>
      <w:tr w:rsidR="00B6603F" w14:paraId="44E1F29C" w14:textId="77777777" w:rsidTr="00793AAE">
        <w:trPr>
          <w:gridAfter w:val="1"/>
          <w:wAfter w:w="964" w:type="dxa"/>
          <w:trHeight w:val="670"/>
        </w:trPr>
        <w:tc>
          <w:tcPr>
            <w:tcW w:w="1479" w:type="dxa"/>
            <w:vMerge w:val="restart"/>
            <w:tcBorders>
              <w:left w:val="nil"/>
            </w:tcBorders>
            <w:shd w:val="clear" w:color="auto" w:fill="08AFE5"/>
          </w:tcPr>
          <w:p w14:paraId="0577F713" w14:textId="77777777" w:rsidR="00B6603F" w:rsidRDefault="00B6603F" w:rsidP="00793AAE">
            <w:pPr>
              <w:pStyle w:val="TableParagraph"/>
              <w:spacing w:before="52" w:line="246" w:lineRule="exact"/>
              <w:ind w:left="61"/>
              <w:rPr>
                <w:b/>
              </w:rPr>
            </w:pPr>
            <w:r>
              <w:rPr>
                <w:b/>
                <w:color w:val="FFFFFF"/>
              </w:rPr>
              <w:t>PG-1.3.5</w:t>
            </w:r>
          </w:p>
          <w:p w14:paraId="664E3C5D" w14:textId="77777777" w:rsidR="00B6603F" w:rsidRDefault="00B6603F" w:rsidP="00793AAE">
            <w:pPr>
              <w:pStyle w:val="TableParagraph"/>
              <w:spacing w:before="4" w:line="228" w:lineRule="auto"/>
              <w:ind w:left="61" w:right="188"/>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1134" w:type="dxa"/>
            <w:tcBorders>
              <w:right w:val="nil"/>
            </w:tcBorders>
            <w:shd w:val="clear" w:color="auto" w:fill="08AFE5"/>
          </w:tcPr>
          <w:p w14:paraId="626E98EB" w14:textId="77777777" w:rsidR="00B6603F" w:rsidRDefault="00B6603F" w:rsidP="00793AAE">
            <w:pPr>
              <w:pStyle w:val="TableParagraph"/>
              <w:spacing w:before="94" w:line="228" w:lineRule="auto"/>
              <w:ind w:left="51" w:right="454"/>
              <w:rPr>
                <w:b/>
              </w:rPr>
            </w:pPr>
            <w:r>
              <w:rPr>
                <w:b/>
                <w:color w:val="FFFFFF"/>
              </w:rPr>
              <w:t>Okul</w:t>
            </w:r>
            <w:r>
              <w:rPr>
                <w:b/>
                <w:color w:val="FFFFFF"/>
                <w:spacing w:val="1"/>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47ED671B" w14:textId="77777777" w:rsidR="00B6603F" w:rsidRDefault="00B6603F" w:rsidP="00793AAE">
            <w:pPr>
              <w:pStyle w:val="TableParagraph"/>
              <w:spacing w:before="9"/>
              <w:rPr>
                <w:i/>
                <w:sz w:val="18"/>
              </w:rPr>
            </w:pPr>
          </w:p>
          <w:p w14:paraId="79995AAF" w14:textId="77777777" w:rsidR="00B6603F" w:rsidRDefault="00B6603F" w:rsidP="00793AAE">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0B38F0A7" w14:textId="77777777" w:rsidR="00B6603F" w:rsidRDefault="00B6603F" w:rsidP="00793AAE">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274DA90" w14:textId="77777777" w:rsidR="00B6603F" w:rsidRDefault="00B6603F" w:rsidP="00793AAE">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77F17A03" w14:textId="77777777" w:rsidR="00B6603F" w:rsidRDefault="00B6603F" w:rsidP="00793AAE">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05E2ABAC" w14:textId="77777777" w:rsidR="00B6603F" w:rsidRDefault="00B6603F" w:rsidP="00793AAE">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63E08C38" w14:textId="77777777" w:rsidR="00B6603F" w:rsidRDefault="00B6603F" w:rsidP="00793AAE">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38703D06" w14:textId="77777777" w:rsidR="00B6603F" w:rsidRDefault="00B6603F" w:rsidP="00793AAE">
            <w:pPr>
              <w:pStyle w:val="TableParagraph"/>
              <w:ind w:left="131" w:right="131"/>
              <w:jc w:val="center"/>
              <w:rPr>
                <w:sz w:val="20"/>
              </w:rPr>
            </w:pPr>
            <w:r>
              <w:rPr>
                <w:sz w:val="20"/>
              </w:rPr>
              <w:t>90</w:t>
            </w:r>
          </w:p>
        </w:tc>
      </w:tr>
      <w:tr w:rsidR="00B6603F" w14:paraId="0C1F38B0" w14:textId="77777777" w:rsidTr="00793AAE">
        <w:trPr>
          <w:gridAfter w:val="1"/>
          <w:wAfter w:w="964" w:type="dxa"/>
          <w:trHeight w:val="670"/>
        </w:trPr>
        <w:tc>
          <w:tcPr>
            <w:tcW w:w="1479" w:type="dxa"/>
            <w:vMerge/>
            <w:tcBorders>
              <w:top w:val="nil"/>
              <w:left w:val="nil"/>
            </w:tcBorders>
            <w:shd w:val="clear" w:color="auto" w:fill="08AFE5"/>
          </w:tcPr>
          <w:p w14:paraId="2B2525F0" w14:textId="77777777" w:rsidR="00B6603F" w:rsidRDefault="00B6603F" w:rsidP="00793AAE">
            <w:pPr>
              <w:rPr>
                <w:sz w:val="2"/>
                <w:szCs w:val="2"/>
              </w:rPr>
            </w:pPr>
          </w:p>
        </w:tc>
        <w:tc>
          <w:tcPr>
            <w:tcW w:w="1134" w:type="dxa"/>
            <w:tcBorders>
              <w:right w:val="nil"/>
            </w:tcBorders>
            <w:shd w:val="clear" w:color="auto" w:fill="08AFE5"/>
          </w:tcPr>
          <w:p w14:paraId="4B2D24CE" w14:textId="77777777" w:rsidR="00B6603F" w:rsidRDefault="00B6603F" w:rsidP="00793AAE">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1DE9CAA8" w14:textId="77777777" w:rsidR="00B6603F" w:rsidRDefault="00B6603F" w:rsidP="00793AAE">
            <w:pPr>
              <w:pStyle w:val="TableParagraph"/>
              <w:spacing w:before="9"/>
              <w:rPr>
                <w:i/>
                <w:sz w:val="18"/>
              </w:rPr>
            </w:pPr>
          </w:p>
          <w:p w14:paraId="2D103E03" w14:textId="77777777" w:rsidR="00B6603F" w:rsidRDefault="00B6603F" w:rsidP="00793AAE">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6327CEA8" w14:textId="77777777" w:rsidR="00B6603F" w:rsidRDefault="00B6603F" w:rsidP="00793AAE">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92FED82" w14:textId="77777777" w:rsidR="00B6603F" w:rsidRDefault="00B6603F" w:rsidP="00793AAE">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0EB74BFA" w14:textId="77777777" w:rsidR="00B6603F" w:rsidRDefault="00B6603F" w:rsidP="00793AAE">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28EA6EB1" w14:textId="77777777" w:rsidR="00B6603F" w:rsidRDefault="00B6603F" w:rsidP="00793AAE">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44A550F8" w14:textId="77777777" w:rsidR="00B6603F" w:rsidRDefault="00B6603F" w:rsidP="00793AAE">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15201DAD" w14:textId="77777777" w:rsidR="00B6603F" w:rsidRDefault="00B6603F" w:rsidP="00793AAE">
            <w:pPr>
              <w:pStyle w:val="TableParagraph"/>
              <w:ind w:left="131" w:right="131"/>
              <w:jc w:val="center"/>
              <w:rPr>
                <w:sz w:val="20"/>
              </w:rPr>
            </w:pPr>
            <w:r>
              <w:rPr>
                <w:sz w:val="20"/>
              </w:rPr>
              <w:t>90</w:t>
            </w:r>
          </w:p>
        </w:tc>
      </w:tr>
    </w:tbl>
    <w:p w14:paraId="1C8BD6E6" w14:textId="77777777"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6603F" w14:paraId="3DDC3566" w14:textId="77777777" w:rsidTr="00793AAE">
        <w:trPr>
          <w:trHeight w:val="556"/>
        </w:trPr>
        <w:tc>
          <w:tcPr>
            <w:tcW w:w="2618" w:type="dxa"/>
            <w:tcBorders>
              <w:left w:val="nil"/>
              <w:right w:val="nil"/>
            </w:tcBorders>
            <w:shd w:val="clear" w:color="auto" w:fill="08AFE5"/>
          </w:tcPr>
          <w:p w14:paraId="3BBFFCBD" w14:textId="77777777" w:rsidR="00B6603F" w:rsidRDefault="00B6603F" w:rsidP="00793AAE">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4F4FA791" w14:textId="77777777" w:rsidR="00B6603F" w:rsidRDefault="00B6603F" w:rsidP="00793AAE">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B6603F" w14:paraId="69A74DCD" w14:textId="77777777" w:rsidTr="00793AAE">
        <w:trPr>
          <w:trHeight w:val="605"/>
        </w:trPr>
        <w:tc>
          <w:tcPr>
            <w:tcW w:w="2618" w:type="dxa"/>
            <w:tcBorders>
              <w:left w:val="nil"/>
              <w:right w:val="nil"/>
            </w:tcBorders>
            <w:shd w:val="clear" w:color="auto" w:fill="08AFE5"/>
          </w:tcPr>
          <w:p w14:paraId="43F96E16" w14:textId="77777777" w:rsidR="00B6603F" w:rsidRDefault="00B6603F" w:rsidP="00793AAE">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53010846" w14:textId="77777777" w:rsidR="00B6603F" w:rsidRDefault="00B6603F" w:rsidP="00793AAE">
            <w:pPr>
              <w:pStyle w:val="TableParagraph"/>
              <w:spacing w:before="184"/>
              <w:ind w:left="51"/>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B6603F" w14:paraId="03444D65" w14:textId="77777777" w:rsidTr="00793AAE">
        <w:trPr>
          <w:trHeight w:val="4420"/>
        </w:trPr>
        <w:tc>
          <w:tcPr>
            <w:tcW w:w="2618" w:type="dxa"/>
            <w:tcBorders>
              <w:left w:val="nil"/>
              <w:right w:val="nil"/>
            </w:tcBorders>
            <w:shd w:val="clear" w:color="auto" w:fill="08AFE5"/>
          </w:tcPr>
          <w:p w14:paraId="5260B2A6" w14:textId="77777777" w:rsidR="00B6603F" w:rsidRDefault="00B6603F" w:rsidP="00793AAE">
            <w:pPr>
              <w:pStyle w:val="TableParagraph"/>
              <w:rPr>
                <w:i/>
                <w:sz w:val="28"/>
              </w:rPr>
            </w:pPr>
          </w:p>
          <w:p w14:paraId="62B269D6" w14:textId="77777777" w:rsidR="00B6603F" w:rsidRDefault="00B6603F" w:rsidP="00793AAE">
            <w:pPr>
              <w:pStyle w:val="TableParagraph"/>
              <w:rPr>
                <w:i/>
                <w:sz w:val="28"/>
              </w:rPr>
            </w:pPr>
          </w:p>
          <w:p w14:paraId="71932748" w14:textId="77777777" w:rsidR="00B6603F" w:rsidRDefault="00B6603F" w:rsidP="00793AAE">
            <w:pPr>
              <w:pStyle w:val="TableParagraph"/>
              <w:rPr>
                <w:i/>
                <w:sz w:val="28"/>
              </w:rPr>
            </w:pPr>
          </w:p>
          <w:p w14:paraId="3556EE9E" w14:textId="77777777" w:rsidR="00B6603F" w:rsidRDefault="00B6603F" w:rsidP="00793AAE">
            <w:pPr>
              <w:pStyle w:val="TableParagraph"/>
              <w:rPr>
                <w:i/>
                <w:sz w:val="28"/>
              </w:rPr>
            </w:pPr>
          </w:p>
          <w:p w14:paraId="630CE7CE" w14:textId="77777777" w:rsidR="00B6603F" w:rsidRDefault="00B6603F" w:rsidP="00793AAE">
            <w:pPr>
              <w:pStyle w:val="TableParagraph"/>
              <w:rPr>
                <w:i/>
                <w:sz w:val="28"/>
              </w:rPr>
            </w:pPr>
          </w:p>
          <w:p w14:paraId="0125C3D3" w14:textId="77777777" w:rsidR="00B6603F" w:rsidRDefault="00B6603F" w:rsidP="00793AAE">
            <w:pPr>
              <w:pStyle w:val="TableParagraph"/>
              <w:spacing w:before="9"/>
              <w:rPr>
                <w:i/>
                <w:sz w:val="40"/>
              </w:rPr>
            </w:pPr>
          </w:p>
          <w:p w14:paraId="20D61E0A" w14:textId="77777777" w:rsidR="00B6603F" w:rsidRDefault="00B6603F" w:rsidP="00793AAE">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514B3BCD" w14:textId="77777777"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4E420877" w14:textId="77777777" w:rsidR="00B6603F" w:rsidRPr="008B0239" w:rsidRDefault="00B6603F" w:rsidP="00793AAE">
            <w:pPr>
              <w:widowControl/>
              <w:autoSpaceDE/>
              <w:autoSpaceDN/>
              <w:spacing w:before="100" w:beforeAutospacing="1" w:after="100" w:afterAutospacing="1"/>
              <w:rPr>
                <w:sz w:val="20"/>
                <w:szCs w:val="20"/>
              </w:rPr>
            </w:pPr>
            <w:r w:rsidRPr="008B0239">
              <w:rPr>
                <w:sz w:val="20"/>
                <w:szCs w:val="20"/>
              </w:rPr>
              <w:t xml:space="preserve">S-1.3.2: Türkiye'nin gelecek </w:t>
            </w:r>
            <w:proofErr w:type="gramStart"/>
            <w:r w:rsidRPr="008B0239">
              <w:rPr>
                <w:sz w:val="20"/>
                <w:szCs w:val="20"/>
              </w:rPr>
              <w:t>vizyonunu</w:t>
            </w:r>
            <w:proofErr w:type="gramEnd"/>
            <w:r w:rsidRPr="008B0239">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564BAF6C" w14:textId="77777777"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3095952E" w14:textId="77777777" w:rsidR="00B6603F" w:rsidRPr="008B0239" w:rsidRDefault="00B6603F" w:rsidP="00793AAE">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7588E278" w14:textId="77777777" w:rsidR="00B6603F" w:rsidRPr="008B0239" w:rsidRDefault="00B6603F" w:rsidP="00793AAE">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1F6510DA" w14:textId="77777777" w:rsidR="00B6603F" w:rsidRDefault="00B6603F" w:rsidP="00793AAE">
            <w:pPr>
              <w:pStyle w:val="TableParagraph"/>
              <w:spacing w:before="54" w:line="244" w:lineRule="auto"/>
              <w:ind w:left="51" w:right="49"/>
              <w:jc w:val="both"/>
              <w:rPr>
                <w:sz w:val="20"/>
              </w:rPr>
            </w:pPr>
          </w:p>
        </w:tc>
      </w:tr>
      <w:tr w:rsidR="00B6603F" w14:paraId="34EC4E45" w14:textId="77777777" w:rsidTr="00793AAE">
        <w:trPr>
          <w:trHeight w:val="905"/>
        </w:trPr>
        <w:tc>
          <w:tcPr>
            <w:tcW w:w="2618" w:type="dxa"/>
            <w:tcBorders>
              <w:left w:val="nil"/>
              <w:right w:val="nil"/>
            </w:tcBorders>
            <w:shd w:val="clear" w:color="auto" w:fill="08AFE5"/>
          </w:tcPr>
          <w:p w14:paraId="6E59D921" w14:textId="77777777" w:rsidR="00B6603F" w:rsidRDefault="00B6603F" w:rsidP="00793AAE">
            <w:pPr>
              <w:pStyle w:val="TableParagraph"/>
              <w:rPr>
                <w:i/>
                <w:sz w:val="28"/>
              </w:rPr>
            </w:pPr>
          </w:p>
          <w:p w14:paraId="07EBC519" w14:textId="77777777" w:rsidR="00B6603F" w:rsidRDefault="00B6603F" w:rsidP="00793AAE">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7AF50F18" w14:textId="77777777" w:rsidR="00B6603F" w:rsidRPr="008B0239" w:rsidRDefault="00B6603F" w:rsidP="00B6603F">
            <w:pPr>
              <w:widowControl/>
              <w:numPr>
                <w:ilvl w:val="0"/>
                <w:numId w:val="36"/>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265102B5" w14:textId="77777777" w:rsidR="00B6603F" w:rsidRPr="008B0239" w:rsidRDefault="00B6603F" w:rsidP="00B6603F">
            <w:pPr>
              <w:widowControl/>
              <w:numPr>
                <w:ilvl w:val="0"/>
                <w:numId w:val="36"/>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0CE19E51" w14:textId="77777777" w:rsidR="00B6603F" w:rsidRPr="008B0239" w:rsidRDefault="00B6603F" w:rsidP="00B6603F">
            <w:pPr>
              <w:widowControl/>
              <w:numPr>
                <w:ilvl w:val="0"/>
                <w:numId w:val="36"/>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4683449E" w14:textId="77777777" w:rsidR="00B6603F" w:rsidRDefault="00B6603F" w:rsidP="00793AAE">
            <w:pPr>
              <w:pStyle w:val="TableParagraph"/>
              <w:tabs>
                <w:tab w:val="left" w:pos="279"/>
              </w:tabs>
              <w:spacing w:before="46"/>
              <w:ind w:left="278"/>
              <w:rPr>
                <w:sz w:val="20"/>
              </w:rPr>
            </w:pPr>
          </w:p>
        </w:tc>
      </w:tr>
      <w:tr w:rsidR="00B6603F" w14:paraId="32BBE63A" w14:textId="77777777" w:rsidTr="00793AAE">
        <w:trPr>
          <w:trHeight w:val="556"/>
        </w:trPr>
        <w:tc>
          <w:tcPr>
            <w:tcW w:w="2618" w:type="dxa"/>
            <w:tcBorders>
              <w:left w:val="nil"/>
              <w:right w:val="nil"/>
            </w:tcBorders>
            <w:shd w:val="clear" w:color="auto" w:fill="08AFE5"/>
          </w:tcPr>
          <w:p w14:paraId="688383FB" w14:textId="77777777" w:rsidR="00B6603F" w:rsidRDefault="00B6603F" w:rsidP="00793AAE">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186B2900" w14:textId="43F74419" w:rsidR="00B6603F" w:rsidRDefault="00637D69" w:rsidP="00793AAE">
            <w:pPr>
              <w:rPr>
                <w:color w:val="000000"/>
              </w:rPr>
            </w:pPr>
            <w:r>
              <w:rPr>
                <w:color w:val="000000"/>
              </w:rPr>
              <w:t>1</w:t>
            </w:r>
            <w:r w:rsidR="00BC2B36">
              <w:rPr>
                <w:color w:val="000000"/>
              </w:rPr>
              <w:t>0.</w:t>
            </w:r>
            <w:r>
              <w:rPr>
                <w:color w:val="000000"/>
              </w:rPr>
              <w:t>000 TL</w:t>
            </w:r>
          </w:p>
          <w:p w14:paraId="62109F4B" w14:textId="77777777" w:rsidR="00B6603F" w:rsidRDefault="00B6603F" w:rsidP="00793AAE">
            <w:pPr>
              <w:pStyle w:val="TableParagraph"/>
              <w:spacing w:before="159"/>
              <w:rPr>
                <w:sz w:val="20"/>
              </w:rPr>
            </w:pPr>
            <w:r>
              <w:rPr>
                <w:color w:val="231F20"/>
                <w:spacing w:val="13"/>
                <w:w w:val="90"/>
                <w:sz w:val="20"/>
              </w:rPr>
              <w:t xml:space="preserve"> </w:t>
            </w:r>
            <w:r>
              <w:rPr>
                <w:color w:val="231F20"/>
                <w:w w:val="90"/>
                <w:sz w:val="20"/>
              </w:rPr>
              <w:t>TL</w:t>
            </w:r>
          </w:p>
        </w:tc>
      </w:tr>
      <w:tr w:rsidR="00B6603F" w14:paraId="4B666F5A" w14:textId="77777777" w:rsidTr="00793AAE">
        <w:trPr>
          <w:trHeight w:val="2062"/>
        </w:trPr>
        <w:tc>
          <w:tcPr>
            <w:tcW w:w="2618" w:type="dxa"/>
            <w:tcBorders>
              <w:left w:val="nil"/>
              <w:right w:val="nil"/>
            </w:tcBorders>
            <w:shd w:val="clear" w:color="auto" w:fill="08AFE5"/>
          </w:tcPr>
          <w:p w14:paraId="6D7BFAB6" w14:textId="77777777" w:rsidR="00B6603F" w:rsidRDefault="00B6603F" w:rsidP="00793AAE">
            <w:pPr>
              <w:pStyle w:val="TableParagraph"/>
              <w:rPr>
                <w:i/>
                <w:sz w:val="28"/>
              </w:rPr>
            </w:pPr>
          </w:p>
          <w:p w14:paraId="484E086F" w14:textId="77777777" w:rsidR="00B6603F" w:rsidRDefault="00B6603F" w:rsidP="00793AAE">
            <w:pPr>
              <w:pStyle w:val="TableParagraph"/>
              <w:rPr>
                <w:i/>
                <w:sz w:val="28"/>
              </w:rPr>
            </w:pPr>
          </w:p>
          <w:p w14:paraId="74A66EF3" w14:textId="77777777" w:rsidR="00B6603F" w:rsidRDefault="00B6603F" w:rsidP="00793AAE">
            <w:pPr>
              <w:pStyle w:val="TableParagraph"/>
              <w:spacing w:before="3"/>
              <w:rPr>
                <w:i/>
              </w:rPr>
            </w:pPr>
          </w:p>
          <w:p w14:paraId="2FFB5E4F" w14:textId="77777777" w:rsidR="00B6603F" w:rsidRDefault="00B6603F" w:rsidP="00793AAE">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595DC441" w14:textId="77777777" w:rsidR="00B6603F" w:rsidRPr="008B0239" w:rsidRDefault="00B6603F" w:rsidP="00B6603F">
            <w:pPr>
              <w:widowControl/>
              <w:numPr>
                <w:ilvl w:val="0"/>
                <w:numId w:val="35"/>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14:paraId="7D3EDD5B" w14:textId="77777777" w:rsidR="00B6603F" w:rsidRPr="008B0239" w:rsidRDefault="00B6603F" w:rsidP="00B6603F">
            <w:pPr>
              <w:widowControl/>
              <w:numPr>
                <w:ilvl w:val="0"/>
                <w:numId w:val="35"/>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6FBEF3E7" w14:textId="77777777" w:rsidR="00B6603F" w:rsidRPr="008B0239" w:rsidRDefault="00B6603F" w:rsidP="00B6603F">
            <w:pPr>
              <w:widowControl/>
              <w:numPr>
                <w:ilvl w:val="0"/>
                <w:numId w:val="35"/>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0B9FCAE6" w14:textId="77777777" w:rsidR="00B6603F" w:rsidRPr="008B0239" w:rsidRDefault="00B6603F" w:rsidP="00B6603F">
            <w:pPr>
              <w:widowControl/>
              <w:numPr>
                <w:ilvl w:val="0"/>
                <w:numId w:val="35"/>
              </w:numPr>
              <w:autoSpaceDE/>
              <w:autoSpaceDN/>
              <w:spacing w:before="100" w:beforeAutospacing="1" w:after="100" w:afterAutospacing="1"/>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p w14:paraId="0C379547" w14:textId="77777777" w:rsidR="00B6603F" w:rsidRDefault="00B6603F" w:rsidP="00B6603F">
            <w:pPr>
              <w:pStyle w:val="TableParagraph"/>
              <w:numPr>
                <w:ilvl w:val="0"/>
                <w:numId w:val="35"/>
              </w:numPr>
              <w:tabs>
                <w:tab w:val="left" w:pos="279"/>
              </w:tabs>
              <w:spacing w:before="55" w:line="230" w:lineRule="auto"/>
              <w:ind w:right="50"/>
              <w:rPr>
                <w:sz w:val="20"/>
              </w:rPr>
            </w:pPr>
          </w:p>
        </w:tc>
      </w:tr>
      <w:tr w:rsidR="00B6603F" w14:paraId="77D5CFE8" w14:textId="77777777" w:rsidTr="00793AAE">
        <w:trPr>
          <w:trHeight w:val="1402"/>
        </w:trPr>
        <w:tc>
          <w:tcPr>
            <w:tcW w:w="2618" w:type="dxa"/>
            <w:tcBorders>
              <w:left w:val="nil"/>
              <w:bottom w:val="nil"/>
              <w:right w:val="nil"/>
            </w:tcBorders>
            <w:shd w:val="clear" w:color="auto" w:fill="08AFE5"/>
          </w:tcPr>
          <w:p w14:paraId="33CAB021" w14:textId="77777777" w:rsidR="00B6603F" w:rsidRDefault="00B6603F" w:rsidP="00793AAE">
            <w:pPr>
              <w:pStyle w:val="TableParagraph"/>
              <w:rPr>
                <w:i/>
                <w:sz w:val="28"/>
              </w:rPr>
            </w:pPr>
          </w:p>
          <w:p w14:paraId="01D3B311" w14:textId="77777777" w:rsidR="00B6603F" w:rsidRDefault="00B6603F" w:rsidP="00793AAE">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318934D2" w14:textId="77777777" w:rsidR="00B6603F" w:rsidRPr="008B0239" w:rsidRDefault="00B6603F" w:rsidP="00B6603F">
            <w:pPr>
              <w:widowControl/>
              <w:numPr>
                <w:ilvl w:val="0"/>
                <w:numId w:val="34"/>
              </w:numPr>
              <w:autoSpaceDE/>
              <w:autoSpaceDN/>
              <w:spacing w:before="100" w:beforeAutospacing="1" w:after="100" w:afterAutospacing="1"/>
              <w:rPr>
                <w:sz w:val="20"/>
                <w:szCs w:val="20"/>
              </w:rPr>
            </w:pPr>
            <w:r w:rsidRPr="008B0239">
              <w:rPr>
                <w:sz w:val="20"/>
                <w:szCs w:val="20"/>
              </w:rPr>
              <w:t>İlgili kurum ve kuruluşlarla iş birliğinin artırılması,</w:t>
            </w:r>
          </w:p>
          <w:p w14:paraId="77BC251E" w14:textId="77777777" w:rsidR="00B6603F" w:rsidRPr="008B0239" w:rsidRDefault="00B6603F" w:rsidP="00B6603F">
            <w:pPr>
              <w:widowControl/>
              <w:numPr>
                <w:ilvl w:val="0"/>
                <w:numId w:val="34"/>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07E8F606" w14:textId="77777777" w:rsidR="00B6603F" w:rsidRPr="008B0239" w:rsidRDefault="00B6603F" w:rsidP="00B6603F">
            <w:pPr>
              <w:widowControl/>
              <w:numPr>
                <w:ilvl w:val="0"/>
                <w:numId w:val="34"/>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0F32FD0E" w14:textId="77777777" w:rsidR="00B6603F" w:rsidRPr="008B0239" w:rsidRDefault="00B6603F" w:rsidP="00B6603F">
            <w:pPr>
              <w:widowControl/>
              <w:numPr>
                <w:ilvl w:val="0"/>
                <w:numId w:val="34"/>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14:paraId="3222B065" w14:textId="77777777" w:rsidR="00B6603F" w:rsidRDefault="00B6603F" w:rsidP="00793AAE">
            <w:pPr>
              <w:pStyle w:val="TableParagraph"/>
              <w:tabs>
                <w:tab w:val="left" w:pos="279"/>
              </w:tabs>
              <w:spacing w:before="47"/>
              <w:ind w:left="278"/>
              <w:rPr>
                <w:sz w:val="20"/>
              </w:rPr>
            </w:pPr>
          </w:p>
        </w:tc>
      </w:tr>
    </w:tbl>
    <w:p w14:paraId="6095E07B" w14:textId="77777777" w:rsidR="00B6603F" w:rsidRDefault="00B6603F" w:rsidP="00B6603F">
      <w:pP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B6603F" w14:paraId="2BF9B865" w14:textId="77777777" w:rsidTr="00793AAE">
        <w:trPr>
          <w:trHeight w:val="958"/>
        </w:trPr>
        <w:tc>
          <w:tcPr>
            <w:tcW w:w="2613" w:type="dxa"/>
            <w:gridSpan w:val="2"/>
            <w:tcBorders>
              <w:top w:val="nil"/>
              <w:left w:val="nil"/>
              <w:right w:val="nil"/>
            </w:tcBorders>
            <w:shd w:val="clear" w:color="auto" w:fill="08AFE5"/>
          </w:tcPr>
          <w:p w14:paraId="70D1A96B" w14:textId="77777777" w:rsidR="00B6603F" w:rsidRDefault="00B6603F" w:rsidP="00793AAE">
            <w:pPr>
              <w:pStyle w:val="TableParagraph"/>
              <w:spacing w:before="3"/>
              <w:rPr>
                <w:i/>
                <w:sz w:val="30"/>
              </w:rPr>
            </w:pPr>
          </w:p>
          <w:p w14:paraId="365D6CCD" w14:textId="77777777" w:rsidR="00B6603F" w:rsidRDefault="00B6603F" w:rsidP="00793AAE">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3923C2EC" w14:textId="77777777" w:rsidR="00B6603F" w:rsidRPr="00D27B52" w:rsidRDefault="00B6603F" w:rsidP="00793AAE">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roofErr w:type="gramStart"/>
            <w:r w:rsidRPr="00D27B52">
              <w:rPr>
                <w:color w:val="231F20"/>
                <w:w w:val="90"/>
                <w:sz w:val="20"/>
                <w:szCs w:val="20"/>
              </w:rPr>
              <w:t>..</w:t>
            </w:r>
            <w:proofErr w:type="gramEnd"/>
          </w:p>
        </w:tc>
      </w:tr>
      <w:tr w:rsidR="00B6603F" w14:paraId="31120DED" w14:textId="77777777" w:rsidTr="00793AAE">
        <w:trPr>
          <w:trHeight w:val="556"/>
        </w:trPr>
        <w:tc>
          <w:tcPr>
            <w:tcW w:w="2613" w:type="dxa"/>
            <w:gridSpan w:val="2"/>
            <w:tcBorders>
              <w:left w:val="nil"/>
              <w:right w:val="nil"/>
            </w:tcBorders>
            <w:shd w:val="clear" w:color="auto" w:fill="08AFE5"/>
          </w:tcPr>
          <w:p w14:paraId="2623BA4F" w14:textId="77777777" w:rsidR="00B6603F" w:rsidRDefault="00B6603F" w:rsidP="00793AAE">
            <w:pPr>
              <w:pStyle w:val="TableParagraph"/>
              <w:spacing w:before="147"/>
              <w:ind w:left="61"/>
              <w:rPr>
                <w:b/>
              </w:rPr>
            </w:pPr>
            <w:r>
              <w:rPr>
                <w:b/>
                <w:color w:val="FFFFFF"/>
                <w:w w:val="95"/>
              </w:rPr>
              <w:t>Hedef</w:t>
            </w:r>
            <w:r>
              <w:rPr>
                <w:b/>
                <w:color w:val="FFFFFF"/>
                <w:spacing w:val="-8"/>
                <w:w w:val="95"/>
              </w:rPr>
              <w:t xml:space="preserve"> </w:t>
            </w:r>
            <w:r>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14:paraId="43AF2458" w14:textId="77777777" w:rsidR="00B6603F" w:rsidRDefault="00B6603F" w:rsidP="00793AAE">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B6603F" w14:paraId="064A9378" w14:textId="77777777" w:rsidTr="00793AAE">
        <w:trPr>
          <w:trHeight w:val="732"/>
        </w:trPr>
        <w:tc>
          <w:tcPr>
            <w:tcW w:w="2613" w:type="dxa"/>
            <w:gridSpan w:val="2"/>
            <w:tcBorders>
              <w:left w:val="nil"/>
              <w:right w:val="nil"/>
            </w:tcBorders>
            <w:shd w:val="clear" w:color="auto" w:fill="08AFE5"/>
          </w:tcPr>
          <w:p w14:paraId="1CACFB4A" w14:textId="77777777" w:rsidR="00B6603F" w:rsidRDefault="00B6603F" w:rsidP="00793AAE">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33311695" w14:textId="77777777" w:rsidR="00B6603F" w:rsidRDefault="00B6603F" w:rsidP="00793AAE">
            <w:pPr>
              <w:pStyle w:val="TableParagraph"/>
              <w:spacing w:before="2"/>
              <w:rPr>
                <w:i/>
                <w:sz w:val="21"/>
              </w:rPr>
            </w:pPr>
          </w:p>
          <w:p w14:paraId="7D3C1DA7" w14:textId="77777777" w:rsidR="00B6603F" w:rsidRDefault="00B6603F" w:rsidP="00793AAE">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B6603F" w14:paraId="4B6AB6BB" w14:textId="77777777" w:rsidTr="00793AAE">
        <w:trPr>
          <w:trHeight w:val="556"/>
        </w:trPr>
        <w:tc>
          <w:tcPr>
            <w:tcW w:w="2613" w:type="dxa"/>
            <w:gridSpan w:val="2"/>
            <w:tcBorders>
              <w:left w:val="nil"/>
              <w:right w:val="nil"/>
            </w:tcBorders>
            <w:shd w:val="clear" w:color="auto" w:fill="08AFE5"/>
          </w:tcPr>
          <w:p w14:paraId="7608298C" w14:textId="77777777" w:rsidR="00B6603F" w:rsidRDefault="00B6603F" w:rsidP="00793AAE">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322EE096" w14:textId="77777777" w:rsidR="00B6603F" w:rsidRDefault="00B6603F" w:rsidP="00793AAE">
            <w:pPr>
              <w:pStyle w:val="TableParagraph"/>
              <w:spacing w:before="156"/>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B6603F" w14:paraId="7646D8CA" w14:textId="77777777" w:rsidTr="00793AAE">
        <w:trPr>
          <w:trHeight w:val="972"/>
        </w:trPr>
        <w:tc>
          <w:tcPr>
            <w:tcW w:w="2613" w:type="dxa"/>
            <w:gridSpan w:val="2"/>
            <w:tcBorders>
              <w:left w:val="nil"/>
            </w:tcBorders>
            <w:shd w:val="clear" w:color="auto" w:fill="08AFE5"/>
          </w:tcPr>
          <w:p w14:paraId="57F0EE69" w14:textId="77777777" w:rsidR="00B6603F" w:rsidRDefault="00B6603F" w:rsidP="00793AAE">
            <w:pPr>
              <w:pStyle w:val="TableParagraph"/>
              <w:spacing w:before="10"/>
              <w:rPr>
                <w:i/>
                <w:sz w:val="30"/>
              </w:rPr>
            </w:pPr>
          </w:p>
          <w:p w14:paraId="50F7211D" w14:textId="77777777" w:rsidR="00B6603F" w:rsidRDefault="00B6603F" w:rsidP="00793AAE">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33BE2FC0" w14:textId="77777777" w:rsidR="00B6603F" w:rsidRDefault="00B6603F" w:rsidP="00793AAE">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223AA6E7" w14:textId="77777777" w:rsidR="00B6603F" w:rsidRDefault="00B6603F" w:rsidP="00793AAE">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3F21B0B4" w14:textId="77777777" w:rsidR="00B6603F" w:rsidRDefault="00B6603F" w:rsidP="00793AAE">
            <w:pPr>
              <w:pStyle w:val="TableParagraph"/>
              <w:spacing w:before="10"/>
              <w:rPr>
                <w:i/>
                <w:sz w:val="30"/>
              </w:rPr>
            </w:pPr>
          </w:p>
          <w:p w14:paraId="0A84B97E" w14:textId="77777777" w:rsidR="00B6603F" w:rsidRDefault="00B6603F" w:rsidP="00793AAE">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20CCD0EC" w14:textId="77777777" w:rsidR="00B6603F" w:rsidRDefault="00B6603F" w:rsidP="00793AAE">
            <w:pPr>
              <w:pStyle w:val="TableParagraph"/>
              <w:spacing w:before="10"/>
              <w:rPr>
                <w:i/>
                <w:sz w:val="30"/>
              </w:rPr>
            </w:pPr>
          </w:p>
          <w:p w14:paraId="6C779F69" w14:textId="77777777" w:rsidR="00B6603F" w:rsidRDefault="00B6603F" w:rsidP="00793AAE">
            <w:pPr>
              <w:pStyle w:val="TableParagraph"/>
              <w:ind w:left="131" w:right="132"/>
              <w:jc w:val="center"/>
              <w:rPr>
                <w:b/>
              </w:rPr>
            </w:pPr>
            <w:r>
              <w:rPr>
                <w:b/>
                <w:color w:val="FFFFFF"/>
              </w:rPr>
              <w:t>2025</w:t>
            </w:r>
          </w:p>
        </w:tc>
        <w:tc>
          <w:tcPr>
            <w:tcW w:w="964" w:type="dxa"/>
            <w:tcBorders>
              <w:top w:val="nil"/>
              <w:bottom w:val="nil"/>
            </w:tcBorders>
            <w:shd w:val="clear" w:color="auto" w:fill="08AFE5"/>
          </w:tcPr>
          <w:p w14:paraId="442B6965" w14:textId="77777777" w:rsidR="00B6603F" w:rsidRDefault="00B6603F" w:rsidP="00793AAE">
            <w:pPr>
              <w:pStyle w:val="TableParagraph"/>
              <w:spacing w:before="10"/>
              <w:rPr>
                <w:i/>
                <w:sz w:val="30"/>
              </w:rPr>
            </w:pPr>
          </w:p>
          <w:p w14:paraId="5077110C" w14:textId="77777777" w:rsidR="00B6603F" w:rsidRDefault="00B6603F" w:rsidP="00793AAE">
            <w:pPr>
              <w:pStyle w:val="TableParagraph"/>
              <w:ind w:left="131" w:right="131"/>
              <w:jc w:val="center"/>
              <w:rPr>
                <w:b/>
              </w:rPr>
            </w:pPr>
            <w:r>
              <w:rPr>
                <w:b/>
                <w:color w:val="FFFFFF"/>
              </w:rPr>
              <w:t>2026</w:t>
            </w:r>
          </w:p>
        </w:tc>
        <w:tc>
          <w:tcPr>
            <w:tcW w:w="964" w:type="dxa"/>
            <w:tcBorders>
              <w:top w:val="nil"/>
              <w:bottom w:val="nil"/>
            </w:tcBorders>
            <w:shd w:val="clear" w:color="auto" w:fill="08AFE5"/>
          </w:tcPr>
          <w:p w14:paraId="02D5CC89" w14:textId="77777777" w:rsidR="00B6603F" w:rsidRDefault="00B6603F" w:rsidP="00793AAE">
            <w:pPr>
              <w:pStyle w:val="TableParagraph"/>
              <w:spacing w:before="10"/>
              <w:rPr>
                <w:i/>
                <w:sz w:val="30"/>
              </w:rPr>
            </w:pPr>
          </w:p>
          <w:p w14:paraId="5F1448B5" w14:textId="77777777" w:rsidR="00B6603F" w:rsidRDefault="00B6603F" w:rsidP="00793AAE">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14:paraId="283636A7" w14:textId="77777777" w:rsidR="00B6603F" w:rsidRDefault="00B6603F" w:rsidP="00793AAE">
            <w:pPr>
              <w:pStyle w:val="TableParagraph"/>
              <w:spacing w:before="10"/>
              <w:rPr>
                <w:i/>
                <w:sz w:val="30"/>
              </w:rPr>
            </w:pPr>
          </w:p>
          <w:p w14:paraId="42DB688E" w14:textId="77777777" w:rsidR="00B6603F" w:rsidRDefault="00B6603F" w:rsidP="00793AAE">
            <w:pPr>
              <w:pStyle w:val="TableParagraph"/>
              <w:ind w:left="15" w:right="20"/>
              <w:jc w:val="center"/>
              <w:rPr>
                <w:b/>
              </w:rPr>
            </w:pPr>
            <w:r>
              <w:rPr>
                <w:b/>
                <w:color w:val="FFFFFF"/>
              </w:rPr>
              <w:t>2028</w:t>
            </w:r>
          </w:p>
        </w:tc>
      </w:tr>
      <w:tr w:rsidR="00B6603F" w14:paraId="59CE8CA7" w14:textId="77777777" w:rsidTr="00793AAE">
        <w:trPr>
          <w:trHeight w:val="1212"/>
        </w:trPr>
        <w:tc>
          <w:tcPr>
            <w:tcW w:w="2613" w:type="dxa"/>
            <w:gridSpan w:val="2"/>
            <w:tcBorders>
              <w:left w:val="nil"/>
              <w:right w:val="nil"/>
            </w:tcBorders>
            <w:shd w:val="clear" w:color="auto" w:fill="08AFE5"/>
          </w:tcPr>
          <w:p w14:paraId="26BDAA0B" w14:textId="77777777" w:rsidR="00B6603F" w:rsidRDefault="00B6603F" w:rsidP="00793AAE">
            <w:pPr>
              <w:pStyle w:val="TableParagraph"/>
              <w:spacing w:line="240" w:lineRule="exact"/>
              <w:ind w:left="61" w:right="560"/>
              <w:jc w:val="both"/>
              <w:rPr>
                <w:b/>
              </w:rPr>
            </w:pPr>
            <w:r>
              <w:rPr>
                <w:b/>
                <w:color w:val="FFFFFF"/>
                <w:spacing w:val="-1"/>
                <w:w w:val="95"/>
              </w:rPr>
              <w:t>PG-1.4.2 İlkokullarda</w:t>
            </w:r>
            <w:r>
              <w:rPr>
                <w:b/>
                <w:color w:val="FFFFFF"/>
                <w:w w:val="95"/>
              </w:rPr>
              <w:t xml:space="preserve"> </w:t>
            </w:r>
            <w:r>
              <w:rPr>
                <w:b/>
                <w:color w:val="FFFFFF"/>
                <w:w w:val="90"/>
              </w:rPr>
              <w:t>yetiştirme programına</w:t>
            </w:r>
            <w:r>
              <w:rPr>
                <w:b/>
                <w:color w:val="FFFFFF"/>
                <w:spacing w:val="1"/>
                <w:w w:val="90"/>
              </w:rPr>
              <w:t xml:space="preserve"> </w:t>
            </w:r>
            <w:r>
              <w:rPr>
                <w:b/>
                <w:color w:val="FFFFFF"/>
                <w:w w:val="95"/>
              </w:rPr>
              <w:t>dâhil olması beklenen</w:t>
            </w:r>
            <w:r>
              <w:rPr>
                <w:b/>
                <w:color w:val="FFFFFF"/>
                <w:spacing w:val="1"/>
                <w:w w:val="95"/>
              </w:rPr>
              <w:t xml:space="preserve"> </w:t>
            </w:r>
            <w:r>
              <w:rPr>
                <w:b/>
                <w:color w:val="FFFFFF"/>
                <w:w w:val="90"/>
              </w:rPr>
              <w:t>öğrencilerin programa</w:t>
            </w:r>
            <w:r>
              <w:rPr>
                <w:b/>
                <w:color w:val="FFFFFF"/>
                <w:spacing w:val="1"/>
                <w:w w:val="90"/>
              </w:rPr>
              <w:t xml:space="preserve"> </w:t>
            </w:r>
            <w:r>
              <w:rPr>
                <w:b/>
                <w:color w:val="FFFFFF"/>
                <w:w w:val="90"/>
              </w:rPr>
              <w:t>katılma</w:t>
            </w:r>
            <w:r>
              <w:rPr>
                <w:b/>
                <w:color w:val="FFFFFF"/>
                <w:spacing w:val="-9"/>
                <w:w w:val="90"/>
              </w:rPr>
              <w:t xml:space="preserve"> </w:t>
            </w:r>
            <w:r>
              <w:rPr>
                <w:b/>
                <w:color w:val="FFFFFF"/>
                <w:w w:val="90"/>
              </w:rPr>
              <w:t>oranı</w:t>
            </w:r>
            <w:r>
              <w:rPr>
                <w:b/>
                <w:color w:val="FFFFFF"/>
                <w:spacing w:val="-9"/>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553124B0" w14:textId="77777777" w:rsidR="00B6603F" w:rsidRDefault="00B6603F" w:rsidP="00793AAE">
            <w:pPr>
              <w:pStyle w:val="TableParagraph"/>
              <w:rPr>
                <w:i/>
                <w:sz w:val="24"/>
              </w:rPr>
            </w:pPr>
          </w:p>
          <w:p w14:paraId="595952B8" w14:textId="77777777" w:rsidR="00B6603F" w:rsidRDefault="00B6603F" w:rsidP="00793AAE">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52C7546E" w14:textId="77777777" w:rsidR="00B6603F" w:rsidRDefault="00B6603F" w:rsidP="00793AAE">
            <w:pPr>
              <w:pStyle w:val="TableParagraph"/>
              <w:spacing w:before="211"/>
              <w:ind w:left="131" w:right="131"/>
              <w:jc w:val="center"/>
              <w:rPr>
                <w:sz w:val="20"/>
              </w:rPr>
            </w:pPr>
            <w:r>
              <w:rPr>
                <w:sz w:val="20"/>
              </w:rPr>
              <w:t>52</w:t>
            </w:r>
          </w:p>
        </w:tc>
        <w:tc>
          <w:tcPr>
            <w:tcW w:w="964" w:type="dxa"/>
            <w:tcBorders>
              <w:top w:val="single" w:sz="4" w:space="0" w:color="08AFE5"/>
              <w:left w:val="single" w:sz="4" w:space="0" w:color="08AFE5"/>
              <w:bottom w:val="single" w:sz="4" w:space="0" w:color="08AFE5"/>
              <w:right w:val="single" w:sz="4" w:space="0" w:color="08AFE5"/>
            </w:tcBorders>
          </w:tcPr>
          <w:p w14:paraId="43FED5E7" w14:textId="77777777" w:rsidR="00B6603F" w:rsidRDefault="00B6603F" w:rsidP="00793AAE">
            <w:pPr>
              <w:pStyle w:val="TableParagraph"/>
              <w:spacing w:before="211"/>
              <w:ind w:left="131" w:right="132"/>
              <w:jc w:val="center"/>
              <w:rPr>
                <w:sz w:val="20"/>
              </w:rPr>
            </w:pPr>
            <w:r>
              <w:rPr>
                <w:sz w:val="20"/>
              </w:rPr>
              <w:t>53</w:t>
            </w:r>
          </w:p>
        </w:tc>
        <w:tc>
          <w:tcPr>
            <w:tcW w:w="964" w:type="dxa"/>
            <w:tcBorders>
              <w:top w:val="single" w:sz="4" w:space="0" w:color="08AFE5"/>
              <w:left w:val="single" w:sz="4" w:space="0" w:color="08AFE5"/>
              <w:bottom w:val="single" w:sz="4" w:space="0" w:color="08AFE5"/>
              <w:right w:val="single" w:sz="4" w:space="0" w:color="08AFE5"/>
            </w:tcBorders>
          </w:tcPr>
          <w:p w14:paraId="2260E5DF" w14:textId="77777777" w:rsidR="00B6603F" w:rsidRDefault="00B6603F" w:rsidP="00793AAE">
            <w:pPr>
              <w:pStyle w:val="TableParagraph"/>
              <w:spacing w:before="211"/>
              <w:ind w:left="131" w:right="132"/>
              <w:jc w:val="center"/>
              <w:rPr>
                <w:sz w:val="20"/>
              </w:rPr>
            </w:pPr>
            <w:r>
              <w:rPr>
                <w:sz w:val="20"/>
              </w:rPr>
              <w:t>54</w:t>
            </w:r>
          </w:p>
        </w:tc>
        <w:tc>
          <w:tcPr>
            <w:tcW w:w="964" w:type="dxa"/>
            <w:tcBorders>
              <w:top w:val="single" w:sz="4" w:space="0" w:color="08AFE5"/>
              <w:left w:val="single" w:sz="4" w:space="0" w:color="08AFE5"/>
              <w:bottom w:val="single" w:sz="4" w:space="0" w:color="08AFE5"/>
              <w:right w:val="single" w:sz="4" w:space="0" w:color="08AFE5"/>
            </w:tcBorders>
          </w:tcPr>
          <w:p w14:paraId="7A5F6583" w14:textId="77777777" w:rsidR="00B6603F" w:rsidRDefault="00B6603F" w:rsidP="00793AAE">
            <w:pPr>
              <w:pStyle w:val="TableParagraph"/>
              <w:spacing w:before="211"/>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38C65A10" w14:textId="77777777" w:rsidR="00B6603F" w:rsidRDefault="00B6603F" w:rsidP="00793AAE">
            <w:pPr>
              <w:pStyle w:val="TableParagraph"/>
              <w:spacing w:before="211"/>
              <w:ind w:left="131" w:right="131"/>
              <w:jc w:val="center"/>
              <w:rPr>
                <w:sz w:val="20"/>
              </w:rPr>
            </w:pPr>
            <w:r>
              <w:rPr>
                <w:sz w:val="20"/>
              </w:rPr>
              <w:t>56</w:t>
            </w:r>
          </w:p>
        </w:tc>
        <w:tc>
          <w:tcPr>
            <w:tcW w:w="964" w:type="dxa"/>
            <w:tcBorders>
              <w:top w:val="single" w:sz="4" w:space="0" w:color="08AFE5"/>
              <w:left w:val="single" w:sz="4" w:space="0" w:color="08AFE5"/>
              <w:bottom w:val="single" w:sz="4" w:space="0" w:color="08AFE5"/>
              <w:right w:val="single" w:sz="4" w:space="0" w:color="08AFE5"/>
            </w:tcBorders>
          </w:tcPr>
          <w:p w14:paraId="2C79DAE0" w14:textId="77777777" w:rsidR="00B6603F" w:rsidRDefault="00B6603F" w:rsidP="00793AAE">
            <w:pPr>
              <w:pStyle w:val="TableParagraph"/>
              <w:spacing w:before="211"/>
              <w:ind w:left="131" w:right="131"/>
              <w:jc w:val="center"/>
              <w:rPr>
                <w:sz w:val="20"/>
              </w:rPr>
            </w:pPr>
            <w:r>
              <w:rPr>
                <w:sz w:val="20"/>
              </w:rPr>
              <w:t>57</w:t>
            </w:r>
          </w:p>
        </w:tc>
      </w:tr>
      <w:tr w:rsidR="00B6603F" w14:paraId="3CF004F6" w14:textId="77777777" w:rsidTr="00793AAE">
        <w:trPr>
          <w:trHeight w:val="898"/>
        </w:trPr>
        <w:tc>
          <w:tcPr>
            <w:tcW w:w="1309" w:type="dxa"/>
            <w:tcBorders>
              <w:left w:val="nil"/>
            </w:tcBorders>
            <w:shd w:val="clear" w:color="auto" w:fill="08AFE5"/>
          </w:tcPr>
          <w:p w14:paraId="63F6D53B" w14:textId="77777777" w:rsidR="00B6603F" w:rsidRDefault="00B6603F" w:rsidP="00793AAE">
            <w:pPr>
              <w:pStyle w:val="TableParagraph"/>
              <w:spacing w:before="53" w:line="246" w:lineRule="exact"/>
              <w:ind w:left="61"/>
              <w:rPr>
                <w:b/>
              </w:rPr>
            </w:pPr>
            <w:r>
              <w:rPr>
                <w:b/>
                <w:color w:val="FFFFFF"/>
              </w:rPr>
              <w:t>PG-1.4.3</w:t>
            </w:r>
          </w:p>
          <w:p w14:paraId="0F5F2E39" w14:textId="77777777" w:rsidR="00B6603F" w:rsidRDefault="00B6603F" w:rsidP="00793AAE">
            <w:pPr>
              <w:pStyle w:val="TableParagraph"/>
              <w:spacing w:before="4" w:line="228" w:lineRule="auto"/>
              <w:ind w:left="61" w:right="54"/>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08AFE5"/>
          </w:tcPr>
          <w:p w14:paraId="517D08DD" w14:textId="77777777" w:rsidR="00B6603F" w:rsidRDefault="00B6603F" w:rsidP="00793AAE">
            <w:pPr>
              <w:pStyle w:val="TableParagraph"/>
              <w:spacing w:before="8"/>
              <w:rPr>
                <w:i/>
                <w:sz w:val="27"/>
              </w:rPr>
            </w:pPr>
          </w:p>
          <w:p w14:paraId="44C9DD0D" w14:textId="77777777" w:rsidR="00B6603F" w:rsidRDefault="00B6603F" w:rsidP="00793AAE">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0F32229A" w14:textId="77777777" w:rsidR="00B6603F" w:rsidRDefault="00B6603F" w:rsidP="00793AAE">
            <w:pPr>
              <w:pStyle w:val="TableParagraph"/>
              <w:spacing w:before="8"/>
              <w:rPr>
                <w:i/>
                <w:sz w:val="28"/>
              </w:rPr>
            </w:pPr>
          </w:p>
          <w:p w14:paraId="1166307C" w14:textId="77777777" w:rsidR="00B6603F" w:rsidRDefault="00B6603F" w:rsidP="00793AAE">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185EC3EA" w14:textId="77777777" w:rsidR="00B6603F" w:rsidRDefault="00B6603F" w:rsidP="00793AAE">
            <w:pPr>
              <w:pStyle w:val="TableParagraph"/>
              <w:ind w:left="131" w:right="131"/>
              <w:jc w:val="center"/>
              <w:rPr>
                <w:sz w:val="20"/>
              </w:rPr>
            </w:pPr>
            <w:r>
              <w:rPr>
                <w:sz w:val="20"/>
              </w:rPr>
              <w:t>10,20</w:t>
            </w:r>
          </w:p>
        </w:tc>
        <w:tc>
          <w:tcPr>
            <w:tcW w:w="964" w:type="dxa"/>
            <w:tcBorders>
              <w:top w:val="single" w:sz="4" w:space="0" w:color="08AFE5"/>
              <w:left w:val="single" w:sz="4" w:space="0" w:color="08AFE5"/>
              <w:bottom w:val="single" w:sz="4" w:space="0" w:color="08AFE5"/>
              <w:right w:val="single" w:sz="4" w:space="0" w:color="08AFE5"/>
            </w:tcBorders>
          </w:tcPr>
          <w:p w14:paraId="068EAAB3" w14:textId="77777777" w:rsidR="00B6603F" w:rsidRDefault="00B6603F" w:rsidP="00793AAE">
            <w:pPr>
              <w:pStyle w:val="TableParagraph"/>
              <w:ind w:left="131" w:right="132"/>
              <w:jc w:val="center"/>
              <w:rPr>
                <w:sz w:val="20"/>
              </w:rPr>
            </w:pPr>
            <w:r>
              <w:rPr>
                <w:sz w:val="20"/>
              </w:rPr>
              <w:t>9</w:t>
            </w:r>
          </w:p>
        </w:tc>
        <w:tc>
          <w:tcPr>
            <w:tcW w:w="964" w:type="dxa"/>
            <w:tcBorders>
              <w:top w:val="single" w:sz="4" w:space="0" w:color="08AFE5"/>
              <w:left w:val="single" w:sz="4" w:space="0" w:color="08AFE5"/>
              <w:bottom w:val="single" w:sz="4" w:space="0" w:color="08AFE5"/>
              <w:right w:val="single" w:sz="4" w:space="0" w:color="08AFE5"/>
            </w:tcBorders>
          </w:tcPr>
          <w:p w14:paraId="2A373B78" w14:textId="77777777" w:rsidR="00B6603F" w:rsidRDefault="00B6603F" w:rsidP="00793AAE">
            <w:pPr>
              <w:pStyle w:val="TableParagraph"/>
              <w:ind w:left="131" w:right="132"/>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23F1250A" w14:textId="77777777" w:rsidR="00B6603F" w:rsidRDefault="00B6603F" w:rsidP="00793AAE">
            <w:pPr>
              <w:pStyle w:val="TableParagraph"/>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7526BE2E" w14:textId="77777777" w:rsidR="00B6603F" w:rsidRDefault="00B6603F" w:rsidP="00793AAE">
            <w:pPr>
              <w:pStyle w:val="TableParagraph"/>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6A5AEAD6" w14:textId="77777777" w:rsidR="00B6603F" w:rsidRDefault="00B6603F" w:rsidP="00793AAE">
            <w:pPr>
              <w:pStyle w:val="TableParagraph"/>
              <w:jc w:val="center"/>
              <w:rPr>
                <w:sz w:val="20"/>
              </w:rPr>
            </w:pPr>
            <w:r>
              <w:rPr>
                <w:sz w:val="20"/>
              </w:rPr>
              <w:t>5</w:t>
            </w:r>
          </w:p>
        </w:tc>
      </w:tr>
    </w:tbl>
    <w:p w14:paraId="5D44476D" w14:textId="77777777"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B6603F" w14:paraId="1C74D6AC" w14:textId="77777777" w:rsidTr="00793AAE">
        <w:trPr>
          <w:trHeight w:val="556"/>
        </w:trPr>
        <w:tc>
          <w:tcPr>
            <w:tcW w:w="2618" w:type="dxa"/>
            <w:tcBorders>
              <w:left w:val="nil"/>
              <w:right w:val="nil"/>
            </w:tcBorders>
            <w:shd w:val="clear" w:color="auto" w:fill="08AFE5"/>
          </w:tcPr>
          <w:p w14:paraId="1F74F92A" w14:textId="77777777" w:rsidR="00B6603F" w:rsidRDefault="00B6603F" w:rsidP="00793AAE">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65878E8E" w14:textId="77777777" w:rsidR="00B6603F" w:rsidRDefault="00B6603F" w:rsidP="00793AAE">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B6603F" w14:paraId="3DE79D48" w14:textId="77777777" w:rsidTr="00793AAE">
        <w:trPr>
          <w:trHeight w:val="556"/>
        </w:trPr>
        <w:tc>
          <w:tcPr>
            <w:tcW w:w="2618" w:type="dxa"/>
            <w:tcBorders>
              <w:left w:val="nil"/>
              <w:right w:val="nil"/>
            </w:tcBorders>
            <w:shd w:val="clear" w:color="auto" w:fill="08AFE5"/>
          </w:tcPr>
          <w:p w14:paraId="495C4C57" w14:textId="77777777" w:rsidR="00B6603F" w:rsidRDefault="00B6603F" w:rsidP="00793AAE">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74E986DC" w14:textId="77777777" w:rsidR="00B6603F" w:rsidRDefault="00B6603F" w:rsidP="00793AAE">
            <w:pPr>
              <w:pStyle w:val="TableParagraph"/>
              <w:spacing w:before="159"/>
              <w:ind w:left="51"/>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B6603F" w14:paraId="388D5375" w14:textId="77777777" w:rsidTr="00793AAE">
        <w:trPr>
          <w:trHeight w:val="2443"/>
        </w:trPr>
        <w:tc>
          <w:tcPr>
            <w:tcW w:w="2618" w:type="dxa"/>
            <w:tcBorders>
              <w:left w:val="nil"/>
              <w:right w:val="nil"/>
            </w:tcBorders>
            <w:shd w:val="clear" w:color="auto" w:fill="08AFE5"/>
          </w:tcPr>
          <w:p w14:paraId="7989BAA1" w14:textId="77777777" w:rsidR="00B6603F" w:rsidRDefault="00B6603F" w:rsidP="00793AAE">
            <w:pPr>
              <w:pStyle w:val="TableParagraph"/>
              <w:rPr>
                <w:i/>
                <w:sz w:val="28"/>
              </w:rPr>
            </w:pPr>
          </w:p>
          <w:p w14:paraId="33C9ACC6" w14:textId="77777777" w:rsidR="00B6603F" w:rsidRDefault="00B6603F" w:rsidP="00793AAE">
            <w:pPr>
              <w:pStyle w:val="TableParagraph"/>
              <w:rPr>
                <w:i/>
                <w:sz w:val="28"/>
              </w:rPr>
            </w:pPr>
          </w:p>
          <w:p w14:paraId="5AF5EC30" w14:textId="77777777" w:rsidR="00B6603F" w:rsidRDefault="00B6603F" w:rsidP="00793AAE">
            <w:pPr>
              <w:pStyle w:val="TableParagraph"/>
              <w:spacing w:before="10"/>
              <w:rPr>
                <w:i/>
                <w:sz w:val="38"/>
              </w:rPr>
            </w:pPr>
          </w:p>
          <w:p w14:paraId="2772D97C" w14:textId="77777777" w:rsidR="00B6603F" w:rsidRDefault="00B6603F" w:rsidP="00793AAE">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7C0E4109" w14:textId="1C563A0C" w:rsidR="00B6603F" w:rsidRPr="00D27B52" w:rsidRDefault="00B6603F" w:rsidP="00793AAE">
            <w:pPr>
              <w:widowControl/>
              <w:autoSpaceDE/>
              <w:autoSpaceDN/>
              <w:spacing w:before="100" w:beforeAutospacing="1" w:after="100" w:afterAutospacing="1"/>
              <w:rPr>
                <w:sz w:val="20"/>
                <w:szCs w:val="20"/>
              </w:rPr>
            </w:pPr>
          </w:p>
          <w:p w14:paraId="49E1F20D" w14:textId="77777777" w:rsidR="00B6603F" w:rsidRPr="00D27B52" w:rsidRDefault="00B6603F" w:rsidP="00793AAE">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14:paraId="7C0FB941" w14:textId="77777777" w:rsidR="00B6603F" w:rsidRPr="00D27B52" w:rsidRDefault="00B6603F" w:rsidP="00793AAE">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0242FF55" w14:textId="77777777" w:rsidR="00B6603F" w:rsidRPr="00D27B52" w:rsidRDefault="00B6603F" w:rsidP="00793AAE">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14:paraId="5F4A1826" w14:textId="77777777" w:rsidR="00B6603F" w:rsidRDefault="00B6603F" w:rsidP="00793AAE">
            <w:pPr>
              <w:pStyle w:val="TableParagraph"/>
              <w:spacing w:before="59"/>
              <w:ind w:left="51" w:right="49"/>
              <w:jc w:val="both"/>
              <w:rPr>
                <w:sz w:val="20"/>
              </w:rPr>
            </w:pPr>
          </w:p>
        </w:tc>
      </w:tr>
      <w:tr w:rsidR="00B6603F" w14:paraId="47B32DCD" w14:textId="77777777" w:rsidTr="00793AAE">
        <w:trPr>
          <w:trHeight w:val="1565"/>
        </w:trPr>
        <w:tc>
          <w:tcPr>
            <w:tcW w:w="2618" w:type="dxa"/>
            <w:tcBorders>
              <w:left w:val="nil"/>
              <w:right w:val="nil"/>
            </w:tcBorders>
            <w:shd w:val="clear" w:color="auto" w:fill="08AFE5"/>
          </w:tcPr>
          <w:p w14:paraId="20C77E55" w14:textId="77777777" w:rsidR="00B6603F" w:rsidRDefault="00B6603F" w:rsidP="00793AAE">
            <w:pPr>
              <w:pStyle w:val="TableParagraph"/>
              <w:rPr>
                <w:i/>
                <w:sz w:val="28"/>
              </w:rPr>
            </w:pPr>
          </w:p>
          <w:p w14:paraId="204639A7" w14:textId="77777777" w:rsidR="00B6603F" w:rsidRDefault="00B6603F" w:rsidP="00793AAE">
            <w:pPr>
              <w:pStyle w:val="TableParagraph"/>
              <w:spacing w:before="8"/>
              <w:rPr>
                <w:i/>
                <w:sz w:val="28"/>
              </w:rPr>
            </w:pPr>
          </w:p>
          <w:p w14:paraId="411E8D0A" w14:textId="77777777" w:rsidR="00B6603F" w:rsidRDefault="00B6603F" w:rsidP="00793AAE">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4C159C83" w14:textId="77777777" w:rsidR="00B6603F" w:rsidRPr="00D27B52" w:rsidRDefault="00B6603F" w:rsidP="00B6603F">
            <w:pPr>
              <w:widowControl/>
              <w:numPr>
                <w:ilvl w:val="0"/>
                <w:numId w:val="33"/>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74222C4C" w14:textId="77777777" w:rsidR="00B6603F" w:rsidRPr="00D27B52" w:rsidRDefault="00B6603F" w:rsidP="00B6603F">
            <w:pPr>
              <w:widowControl/>
              <w:numPr>
                <w:ilvl w:val="0"/>
                <w:numId w:val="33"/>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5E0A503A" w14:textId="77777777" w:rsidR="00B6603F" w:rsidRPr="00D27B52" w:rsidRDefault="00B6603F" w:rsidP="00B6603F">
            <w:pPr>
              <w:widowControl/>
              <w:numPr>
                <w:ilvl w:val="0"/>
                <w:numId w:val="33"/>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4CB49B35" w14:textId="77777777" w:rsidR="00B6603F" w:rsidRDefault="00B6603F" w:rsidP="00793AAE">
            <w:pPr>
              <w:pStyle w:val="TableParagraph"/>
              <w:tabs>
                <w:tab w:val="left" w:pos="279"/>
              </w:tabs>
              <w:spacing w:before="56" w:line="230" w:lineRule="auto"/>
              <w:ind w:left="278" w:right="49"/>
              <w:rPr>
                <w:sz w:val="20"/>
              </w:rPr>
            </w:pPr>
          </w:p>
        </w:tc>
      </w:tr>
      <w:tr w:rsidR="00B6603F" w14:paraId="17498657" w14:textId="77777777" w:rsidTr="00793AAE">
        <w:trPr>
          <w:trHeight w:val="556"/>
        </w:trPr>
        <w:tc>
          <w:tcPr>
            <w:tcW w:w="2618" w:type="dxa"/>
            <w:tcBorders>
              <w:left w:val="nil"/>
              <w:right w:val="nil"/>
            </w:tcBorders>
            <w:shd w:val="clear" w:color="auto" w:fill="08AFE5"/>
          </w:tcPr>
          <w:p w14:paraId="3FF0DA61" w14:textId="77777777" w:rsidR="00B6603F" w:rsidRDefault="00B6603F" w:rsidP="00793AAE">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15F68AF7" w14:textId="1EE7F6E4" w:rsidR="00B6603F" w:rsidRDefault="00637D69" w:rsidP="00793AAE">
            <w:pPr>
              <w:rPr>
                <w:color w:val="000000"/>
              </w:rPr>
            </w:pPr>
            <w:r>
              <w:rPr>
                <w:color w:val="000000"/>
              </w:rPr>
              <w:t>10</w:t>
            </w:r>
            <w:r w:rsidR="00BC2B36">
              <w:rPr>
                <w:color w:val="000000"/>
              </w:rPr>
              <w:t>.0</w:t>
            </w:r>
            <w:r>
              <w:rPr>
                <w:color w:val="000000"/>
              </w:rPr>
              <w:t>00 TL</w:t>
            </w:r>
          </w:p>
          <w:p w14:paraId="2E3DE366" w14:textId="77777777" w:rsidR="00B6603F" w:rsidRDefault="00B6603F" w:rsidP="00793AAE">
            <w:pPr>
              <w:pStyle w:val="TableParagraph"/>
              <w:spacing w:before="159"/>
              <w:ind w:left="51"/>
              <w:rPr>
                <w:sz w:val="20"/>
              </w:rPr>
            </w:pPr>
            <w:r>
              <w:rPr>
                <w:sz w:val="20"/>
              </w:rPr>
              <w:t>TL</w:t>
            </w:r>
          </w:p>
        </w:tc>
      </w:tr>
      <w:tr w:rsidR="00B6603F" w14:paraId="32DE4E4D" w14:textId="77777777" w:rsidTr="00793AAE">
        <w:trPr>
          <w:trHeight w:val="1125"/>
        </w:trPr>
        <w:tc>
          <w:tcPr>
            <w:tcW w:w="2618" w:type="dxa"/>
            <w:tcBorders>
              <w:left w:val="nil"/>
              <w:right w:val="nil"/>
            </w:tcBorders>
            <w:shd w:val="clear" w:color="auto" w:fill="08AFE5"/>
          </w:tcPr>
          <w:p w14:paraId="7AB3799D" w14:textId="77777777" w:rsidR="00B6603F" w:rsidRDefault="00B6603F" w:rsidP="00793AAE">
            <w:pPr>
              <w:pStyle w:val="TableParagraph"/>
              <w:spacing w:before="6"/>
              <w:rPr>
                <w:i/>
                <w:sz w:val="37"/>
              </w:rPr>
            </w:pPr>
          </w:p>
          <w:p w14:paraId="524D7D36" w14:textId="77777777" w:rsidR="00B6603F" w:rsidRDefault="00B6603F" w:rsidP="00793AAE">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257A8259" w14:textId="77777777" w:rsidR="00B6603F" w:rsidRPr="00D27B52" w:rsidRDefault="00B6603F" w:rsidP="00B6603F">
            <w:pPr>
              <w:widowControl/>
              <w:numPr>
                <w:ilvl w:val="0"/>
                <w:numId w:val="32"/>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14:paraId="67E7636E" w14:textId="77777777" w:rsidR="00B6603F" w:rsidRPr="00D27B52" w:rsidRDefault="00B6603F" w:rsidP="00B6603F">
            <w:pPr>
              <w:widowControl/>
              <w:numPr>
                <w:ilvl w:val="0"/>
                <w:numId w:val="32"/>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B6603F" w14:paraId="220F1B5B" w14:textId="77777777" w:rsidTr="00793AAE">
        <w:trPr>
          <w:trHeight w:val="1125"/>
        </w:trPr>
        <w:tc>
          <w:tcPr>
            <w:tcW w:w="2618" w:type="dxa"/>
            <w:tcBorders>
              <w:left w:val="nil"/>
              <w:bottom w:val="nil"/>
              <w:right w:val="nil"/>
            </w:tcBorders>
            <w:shd w:val="clear" w:color="auto" w:fill="08AFE5"/>
          </w:tcPr>
          <w:p w14:paraId="156EA390" w14:textId="77777777" w:rsidR="00B6603F" w:rsidRDefault="00B6603F" w:rsidP="00793AAE">
            <w:pPr>
              <w:pStyle w:val="TableParagraph"/>
              <w:spacing w:before="6"/>
              <w:rPr>
                <w:i/>
                <w:sz w:val="37"/>
              </w:rPr>
            </w:pPr>
          </w:p>
          <w:p w14:paraId="508578A5" w14:textId="77777777" w:rsidR="00B6603F" w:rsidRDefault="00B6603F" w:rsidP="00793AAE">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2B7227A9" w14:textId="77777777" w:rsidR="00B6603F" w:rsidRPr="00D27B52" w:rsidRDefault="00B6603F" w:rsidP="00B6603F">
            <w:pPr>
              <w:widowControl/>
              <w:numPr>
                <w:ilvl w:val="0"/>
                <w:numId w:val="31"/>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55685071" w14:textId="77777777" w:rsidR="00B6603F" w:rsidRPr="00D27B52" w:rsidRDefault="00B6603F" w:rsidP="00B6603F">
            <w:pPr>
              <w:widowControl/>
              <w:numPr>
                <w:ilvl w:val="0"/>
                <w:numId w:val="31"/>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1DE2D4EC" w14:textId="77777777" w:rsidR="00B6603F" w:rsidRPr="00D27B52" w:rsidRDefault="00B6603F" w:rsidP="00793AAE">
            <w:pPr>
              <w:pStyle w:val="TableParagraph"/>
              <w:tabs>
                <w:tab w:val="left" w:pos="279"/>
              </w:tabs>
              <w:spacing w:before="47"/>
              <w:ind w:left="278"/>
              <w:rPr>
                <w:sz w:val="20"/>
                <w:szCs w:val="20"/>
              </w:rPr>
            </w:pPr>
          </w:p>
        </w:tc>
      </w:tr>
    </w:tbl>
    <w:p w14:paraId="38993FAF" w14:textId="77777777" w:rsidR="00B6603F" w:rsidRDefault="00B6603F" w:rsidP="00B6603F">
      <w:pP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B6603F" w14:paraId="02081560" w14:textId="77777777" w:rsidTr="00793AAE">
        <w:trPr>
          <w:trHeight w:val="832"/>
        </w:trPr>
        <w:tc>
          <w:tcPr>
            <w:tcW w:w="2273" w:type="dxa"/>
            <w:tcBorders>
              <w:top w:val="nil"/>
              <w:left w:val="nil"/>
              <w:right w:val="nil"/>
            </w:tcBorders>
            <w:shd w:val="clear" w:color="auto" w:fill="6F69B0"/>
          </w:tcPr>
          <w:p w14:paraId="62102DFB" w14:textId="77777777" w:rsidR="00B6603F" w:rsidRPr="00654C2A" w:rsidRDefault="00B6603F" w:rsidP="00793AAE">
            <w:pPr>
              <w:pStyle w:val="TableParagraph"/>
              <w:spacing w:before="9"/>
              <w:rPr>
                <w:i/>
                <w:sz w:val="24"/>
              </w:rPr>
            </w:pPr>
          </w:p>
          <w:p w14:paraId="21C0D9C4" w14:textId="77777777" w:rsidR="00B6603F" w:rsidRPr="00654C2A" w:rsidRDefault="00B6603F" w:rsidP="00793AAE">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7E6EF709" w14:textId="77777777" w:rsidR="00B6603F" w:rsidRDefault="00B6603F" w:rsidP="00793AAE">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B6603F" w14:paraId="51E96D48" w14:textId="77777777" w:rsidTr="00793AAE">
        <w:trPr>
          <w:trHeight w:val="592"/>
        </w:trPr>
        <w:tc>
          <w:tcPr>
            <w:tcW w:w="2273" w:type="dxa"/>
            <w:tcBorders>
              <w:left w:val="nil"/>
              <w:right w:val="nil"/>
            </w:tcBorders>
            <w:shd w:val="clear" w:color="auto" w:fill="6F69B0"/>
          </w:tcPr>
          <w:p w14:paraId="0B28B628" w14:textId="77777777" w:rsidR="00B6603F" w:rsidRPr="00654C2A" w:rsidRDefault="00B6603F" w:rsidP="00793AAE">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33E0CB71" w14:textId="77777777" w:rsidR="00B6603F" w:rsidRDefault="00B6603F" w:rsidP="00793AAE">
            <w:pPr>
              <w:pStyle w:val="TableParagraph"/>
              <w:spacing w:before="57" w:line="249" w:lineRule="auto"/>
              <w:ind w:left="56" w:right="48"/>
              <w:rPr>
                <w:sz w:val="20"/>
              </w:rPr>
            </w:pPr>
            <w:r>
              <w:rPr>
                <w:color w:val="231F20"/>
                <w:w w:val="90"/>
                <w:sz w:val="20"/>
              </w:rPr>
              <w:t>Okullarda uygulanan yerel ve ulusal projelerdeki sayıyı arttırmak.</w:t>
            </w:r>
          </w:p>
        </w:tc>
      </w:tr>
      <w:tr w:rsidR="00B6603F" w14:paraId="4B90A502" w14:textId="77777777" w:rsidTr="00793AAE">
        <w:trPr>
          <w:trHeight w:val="845"/>
        </w:trPr>
        <w:tc>
          <w:tcPr>
            <w:tcW w:w="2273" w:type="dxa"/>
            <w:tcBorders>
              <w:left w:val="nil"/>
              <w:right w:val="nil"/>
            </w:tcBorders>
            <w:shd w:val="clear" w:color="auto" w:fill="6F69B0"/>
          </w:tcPr>
          <w:p w14:paraId="03123971" w14:textId="77777777" w:rsidR="00B6603F" w:rsidRPr="00654C2A" w:rsidRDefault="00B6603F" w:rsidP="00793AAE">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6D324A69" w14:textId="77777777" w:rsidR="00B6603F" w:rsidRDefault="00B6603F" w:rsidP="00793AAE">
            <w:pPr>
              <w:pStyle w:val="TableParagraph"/>
              <w:spacing w:before="1"/>
              <w:rPr>
                <w:i/>
                <w:sz w:val="26"/>
              </w:rPr>
            </w:pPr>
          </w:p>
          <w:p w14:paraId="3D5D9E5A" w14:textId="77777777" w:rsidR="00B6603F" w:rsidRDefault="00B6603F" w:rsidP="00793AAE">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B6603F" w14:paraId="289C929C" w14:textId="77777777" w:rsidTr="00793AAE">
        <w:trPr>
          <w:trHeight w:val="605"/>
        </w:trPr>
        <w:tc>
          <w:tcPr>
            <w:tcW w:w="2273" w:type="dxa"/>
            <w:tcBorders>
              <w:left w:val="nil"/>
              <w:right w:val="nil"/>
            </w:tcBorders>
            <w:shd w:val="clear" w:color="auto" w:fill="6F69B0"/>
          </w:tcPr>
          <w:p w14:paraId="07170E0E" w14:textId="77777777" w:rsidR="00B6603F" w:rsidRPr="00654C2A" w:rsidRDefault="00B6603F" w:rsidP="00793AAE">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1A82D7C6" w14:textId="77777777" w:rsidR="00B6603F" w:rsidRDefault="00B6603F" w:rsidP="00793AAE">
            <w:pPr>
              <w:pStyle w:val="TableParagraph"/>
              <w:spacing w:before="181"/>
              <w:ind w:left="56"/>
              <w:rPr>
                <w:b/>
                <w:sz w:val="20"/>
              </w:rPr>
            </w:pPr>
            <w:r>
              <w:t>Öğretim Programları ve Materyaller</w:t>
            </w:r>
          </w:p>
        </w:tc>
      </w:tr>
      <w:tr w:rsidR="00B6603F" w14:paraId="55405B7A" w14:textId="77777777" w:rsidTr="00793AAE">
        <w:trPr>
          <w:trHeight w:val="1085"/>
        </w:trPr>
        <w:tc>
          <w:tcPr>
            <w:tcW w:w="2273" w:type="dxa"/>
            <w:tcBorders>
              <w:left w:val="nil"/>
            </w:tcBorders>
            <w:shd w:val="clear" w:color="auto" w:fill="6F69B0"/>
          </w:tcPr>
          <w:p w14:paraId="19B12FAF" w14:textId="77777777" w:rsidR="00B6603F" w:rsidRPr="00654C2A" w:rsidRDefault="00B6603F" w:rsidP="00793AAE">
            <w:pPr>
              <w:pStyle w:val="TableParagraph"/>
              <w:spacing w:before="3"/>
              <w:rPr>
                <w:i/>
                <w:sz w:val="26"/>
              </w:rPr>
            </w:pPr>
          </w:p>
          <w:p w14:paraId="3D7F0B37" w14:textId="77777777" w:rsidR="00B6603F" w:rsidRPr="00654C2A" w:rsidRDefault="00B6603F" w:rsidP="00793AAE">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4DDE1120" w14:textId="77777777" w:rsidR="00B6603F" w:rsidRDefault="00B6603F" w:rsidP="00793AAE">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5B43D1CA" w14:textId="77777777" w:rsidR="00B6603F" w:rsidRDefault="00B6603F" w:rsidP="00793AAE">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53D41211" w14:textId="77777777" w:rsidR="00B6603F" w:rsidRDefault="00B6603F" w:rsidP="00793AAE">
            <w:pPr>
              <w:pStyle w:val="TableParagraph"/>
              <w:spacing w:before="10"/>
              <w:rPr>
                <w:i/>
                <w:sz w:val="35"/>
              </w:rPr>
            </w:pPr>
          </w:p>
          <w:p w14:paraId="09C5EE4C" w14:textId="77777777" w:rsidR="00B6603F" w:rsidRDefault="00B6603F" w:rsidP="00793AAE">
            <w:pPr>
              <w:pStyle w:val="TableParagraph"/>
              <w:ind w:left="78" w:right="79"/>
              <w:jc w:val="center"/>
              <w:rPr>
                <w:b/>
              </w:rPr>
            </w:pPr>
            <w:r>
              <w:rPr>
                <w:b/>
                <w:color w:val="FFFFFF"/>
              </w:rPr>
              <w:t>2024</w:t>
            </w:r>
          </w:p>
        </w:tc>
        <w:tc>
          <w:tcPr>
            <w:tcW w:w="1013" w:type="dxa"/>
            <w:tcBorders>
              <w:top w:val="nil"/>
              <w:bottom w:val="nil"/>
            </w:tcBorders>
            <w:shd w:val="clear" w:color="auto" w:fill="6F69B0"/>
          </w:tcPr>
          <w:p w14:paraId="09537E1A" w14:textId="77777777" w:rsidR="00B6603F" w:rsidRDefault="00B6603F" w:rsidP="00793AAE">
            <w:pPr>
              <w:pStyle w:val="TableParagraph"/>
              <w:spacing w:before="10"/>
              <w:rPr>
                <w:i/>
                <w:sz w:val="35"/>
              </w:rPr>
            </w:pPr>
          </w:p>
          <w:p w14:paraId="63197087" w14:textId="77777777" w:rsidR="00B6603F" w:rsidRDefault="00B6603F" w:rsidP="00793AAE">
            <w:pPr>
              <w:pStyle w:val="TableParagraph"/>
              <w:ind w:left="78" w:right="80"/>
              <w:jc w:val="center"/>
              <w:rPr>
                <w:b/>
              </w:rPr>
            </w:pPr>
            <w:r>
              <w:rPr>
                <w:b/>
                <w:color w:val="FFFFFF"/>
              </w:rPr>
              <w:t>2025</w:t>
            </w:r>
          </w:p>
        </w:tc>
        <w:tc>
          <w:tcPr>
            <w:tcW w:w="1013" w:type="dxa"/>
            <w:tcBorders>
              <w:top w:val="nil"/>
              <w:bottom w:val="nil"/>
            </w:tcBorders>
            <w:shd w:val="clear" w:color="auto" w:fill="6F69B0"/>
          </w:tcPr>
          <w:p w14:paraId="61FED703" w14:textId="77777777" w:rsidR="00B6603F" w:rsidRDefault="00B6603F" w:rsidP="00793AAE">
            <w:pPr>
              <w:pStyle w:val="TableParagraph"/>
              <w:spacing w:before="10"/>
              <w:rPr>
                <w:i/>
                <w:sz w:val="35"/>
              </w:rPr>
            </w:pPr>
          </w:p>
          <w:p w14:paraId="088B847B" w14:textId="77777777" w:rsidR="00B6603F" w:rsidRDefault="00B6603F" w:rsidP="00793AAE">
            <w:pPr>
              <w:pStyle w:val="TableParagraph"/>
              <w:ind w:left="78" w:right="82"/>
              <w:jc w:val="center"/>
              <w:rPr>
                <w:b/>
              </w:rPr>
            </w:pPr>
            <w:r>
              <w:rPr>
                <w:b/>
                <w:color w:val="FFFFFF"/>
              </w:rPr>
              <w:t>2026</w:t>
            </w:r>
          </w:p>
        </w:tc>
        <w:tc>
          <w:tcPr>
            <w:tcW w:w="1013" w:type="dxa"/>
            <w:tcBorders>
              <w:top w:val="nil"/>
              <w:bottom w:val="nil"/>
            </w:tcBorders>
            <w:shd w:val="clear" w:color="auto" w:fill="6F69B0"/>
          </w:tcPr>
          <w:p w14:paraId="6B6615DB" w14:textId="77777777" w:rsidR="00B6603F" w:rsidRDefault="00B6603F" w:rsidP="00793AAE">
            <w:pPr>
              <w:pStyle w:val="TableParagraph"/>
              <w:spacing w:before="10"/>
              <w:rPr>
                <w:i/>
                <w:sz w:val="35"/>
              </w:rPr>
            </w:pPr>
          </w:p>
          <w:p w14:paraId="46617515" w14:textId="77777777" w:rsidR="00B6603F" w:rsidRDefault="00B6603F" w:rsidP="00793AAE">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23D590A8" w14:textId="77777777" w:rsidR="00B6603F" w:rsidRDefault="00B6603F" w:rsidP="00793AAE">
            <w:pPr>
              <w:pStyle w:val="TableParagraph"/>
              <w:spacing w:before="10"/>
              <w:rPr>
                <w:i/>
                <w:sz w:val="35"/>
              </w:rPr>
            </w:pPr>
          </w:p>
          <w:p w14:paraId="531B3155" w14:textId="77777777" w:rsidR="00B6603F" w:rsidRDefault="00B6603F" w:rsidP="00793AAE">
            <w:pPr>
              <w:pStyle w:val="TableParagraph"/>
              <w:ind w:left="258" w:right="269"/>
              <w:jc w:val="center"/>
              <w:rPr>
                <w:b/>
              </w:rPr>
            </w:pPr>
            <w:r>
              <w:rPr>
                <w:b/>
                <w:color w:val="FFFFFF"/>
              </w:rPr>
              <w:t>2028</w:t>
            </w:r>
          </w:p>
        </w:tc>
      </w:tr>
      <w:tr w:rsidR="00B6603F" w14:paraId="51596B24" w14:textId="77777777" w:rsidTr="00793AAE">
        <w:trPr>
          <w:trHeight w:val="1085"/>
        </w:trPr>
        <w:tc>
          <w:tcPr>
            <w:tcW w:w="2273" w:type="dxa"/>
            <w:tcBorders>
              <w:left w:val="nil"/>
              <w:right w:val="nil"/>
            </w:tcBorders>
            <w:shd w:val="clear" w:color="auto" w:fill="6F69B0"/>
          </w:tcPr>
          <w:p w14:paraId="210229BE" w14:textId="77777777" w:rsidR="00B6603F" w:rsidRPr="00654C2A" w:rsidRDefault="00B6603F" w:rsidP="00793AAE">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 xml:space="preserve">Okullarda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14:paraId="6B08305E" w14:textId="77777777" w:rsidR="00B6603F" w:rsidRPr="00654C2A" w:rsidRDefault="00B6603F" w:rsidP="00793AAE">
            <w:pPr>
              <w:pStyle w:val="TableParagraph"/>
              <w:rPr>
                <w:i/>
                <w:sz w:val="20"/>
                <w:szCs w:val="20"/>
              </w:rPr>
            </w:pPr>
          </w:p>
          <w:p w14:paraId="343477E4" w14:textId="77777777" w:rsidR="00B6603F" w:rsidRPr="00654C2A" w:rsidRDefault="00B6603F" w:rsidP="00793AAE">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5BE8357A" w14:textId="3746099D" w:rsidR="00B6603F" w:rsidRPr="00654C2A" w:rsidRDefault="00C961FB" w:rsidP="00793AAE">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6586661" w14:textId="39824E3E" w:rsidR="00B6603F" w:rsidRPr="00654C2A" w:rsidRDefault="00BC2B36" w:rsidP="00793AAE">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85C8802" w14:textId="46B9A699" w:rsidR="00B6603F" w:rsidRPr="00654C2A" w:rsidRDefault="00BC2B36" w:rsidP="00793AAE">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0DA7670" w14:textId="3750E968" w:rsidR="00B6603F" w:rsidRPr="00654C2A" w:rsidRDefault="00BC2B36" w:rsidP="00793AAE">
            <w:pPr>
              <w:pStyle w:val="TableParagraph"/>
              <w:spacing w:before="148"/>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7FE8BFD" w14:textId="2FC0DAF3" w:rsidR="00B6603F" w:rsidRPr="00654C2A" w:rsidRDefault="00BC2B36" w:rsidP="00793AAE">
            <w:pPr>
              <w:pStyle w:val="TableParagraph"/>
              <w:spacing w:before="148"/>
              <w:ind w:right="292"/>
              <w:jc w:val="right"/>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B4D58EE" w14:textId="512CF16A" w:rsidR="00B6603F" w:rsidRPr="00654C2A" w:rsidRDefault="00BC2B36" w:rsidP="00793AAE">
            <w:pPr>
              <w:pStyle w:val="TableParagraph"/>
              <w:spacing w:before="148"/>
              <w:ind w:left="78" w:right="84"/>
              <w:jc w:val="center"/>
              <w:rPr>
                <w:sz w:val="20"/>
                <w:szCs w:val="20"/>
              </w:rPr>
            </w:pPr>
            <w:r>
              <w:rPr>
                <w:sz w:val="20"/>
                <w:szCs w:val="20"/>
              </w:rPr>
              <w:t>0</w:t>
            </w:r>
          </w:p>
        </w:tc>
      </w:tr>
      <w:tr w:rsidR="00B6603F" w14:paraId="4D5F3422" w14:textId="77777777" w:rsidTr="00793AAE">
        <w:trPr>
          <w:trHeight w:val="1325"/>
        </w:trPr>
        <w:tc>
          <w:tcPr>
            <w:tcW w:w="2273" w:type="dxa"/>
            <w:tcBorders>
              <w:left w:val="nil"/>
              <w:right w:val="nil"/>
            </w:tcBorders>
            <w:shd w:val="clear" w:color="auto" w:fill="6F69B0"/>
          </w:tcPr>
          <w:p w14:paraId="6E702542" w14:textId="77777777" w:rsidR="00B6603F" w:rsidRPr="00654C2A" w:rsidRDefault="00B6603F" w:rsidP="00793AAE">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5F52455E" w14:textId="77777777" w:rsidR="00B6603F" w:rsidRPr="00654C2A" w:rsidRDefault="00B6603F" w:rsidP="00793AAE">
            <w:pPr>
              <w:pStyle w:val="TableParagraph"/>
              <w:rPr>
                <w:i/>
                <w:sz w:val="20"/>
                <w:szCs w:val="20"/>
              </w:rPr>
            </w:pPr>
          </w:p>
          <w:p w14:paraId="723C12AB" w14:textId="77777777" w:rsidR="00B6603F" w:rsidRPr="00654C2A" w:rsidRDefault="00B6603F" w:rsidP="00793AAE">
            <w:pPr>
              <w:pStyle w:val="TableParagraph"/>
              <w:spacing w:before="3"/>
              <w:rPr>
                <w:i/>
                <w:sz w:val="20"/>
                <w:szCs w:val="20"/>
              </w:rPr>
            </w:pPr>
          </w:p>
          <w:p w14:paraId="05A51D11" w14:textId="77777777" w:rsidR="00B6603F" w:rsidRPr="00654C2A" w:rsidRDefault="00B6603F" w:rsidP="00793AAE">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2A58BADE" w14:textId="7CE0D65F" w:rsidR="00B6603F" w:rsidRPr="00654C2A" w:rsidRDefault="00C961FB" w:rsidP="00793AAE">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9059823" w14:textId="78844D12" w:rsidR="00B6603F" w:rsidRPr="00654C2A" w:rsidRDefault="00BC2B36" w:rsidP="00793AAE">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6AA471D" w14:textId="00E34DBA" w:rsidR="00B6603F" w:rsidRPr="00654C2A" w:rsidRDefault="00BC2B36" w:rsidP="00793AAE">
            <w:pPr>
              <w:pStyle w:val="TableParagraph"/>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D76F98D" w14:textId="741F57D5" w:rsidR="00B6603F" w:rsidRPr="00654C2A" w:rsidRDefault="00BC2B36" w:rsidP="00793AAE">
            <w:pPr>
              <w:pStyle w:val="TableParagraph"/>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8508425" w14:textId="5B14E777" w:rsidR="00B6603F" w:rsidRPr="00654C2A" w:rsidRDefault="00BC2B36" w:rsidP="00793AAE">
            <w:pPr>
              <w:pStyle w:val="TableParagraph"/>
              <w:ind w:right="244"/>
              <w:jc w:val="right"/>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03EA44D4" w14:textId="52060977" w:rsidR="00B6603F" w:rsidRPr="00654C2A" w:rsidRDefault="00BC2B36" w:rsidP="00793AAE">
            <w:pPr>
              <w:pStyle w:val="TableParagraph"/>
              <w:ind w:left="78" w:right="84"/>
              <w:jc w:val="center"/>
              <w:rPr>
                <w:sz w:val="20"/>
                <w:szCs w:val="20"/>
              </w:rPr>
            </w:pPr>
            <w:r>
              <w:rPr>
                <w:sz w:val="20"/>
                <w:szCs w:val="20"/>
              </w:rPr>
              <w:t>0</w:t>
            </w:r>
          </w:p>
        </w:tc>
      </w:tr>
      <w:tr w:rsidR="00B6603F" w14:paraId="72ECB56A" w14:textId="77777777" w:rsidTr="00793AAE">
        <w:trPr>
          <w:trHeight w:val="845"/>
        </w:trPr>
        <w:tc>
          <w:tcPr>
            <w:tcW w:w="2273" w:type="dxa"/>
            <w:tcBorders>
              <w:left w:val="nil"/>
              <w:right w:val="nil"/>
            </w:tcBorders>
            <w:shd w:val="clear" w:color="auto" w:fill="6F69B0"/>
          </w:tcPr>
          <w:p w14:paraId="585FE241" w14:textId="77777777" w:rsidR="00B6603F" w:rsidRPr="00654C2A" w:rsidRDefault="00B6603F" w:rsidP="00793AAE">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Tübitak</w:t>
            </w:r>
            <w:proofErr w:type="spellEnd"/>
            <w:r>
              <w:rPr>
                <w:color w:val="FFFFFF"/>
                <w:w w:val="95"/>
              </w:rPr>
              <w:t xml:space="preserve"> 22-04 A ve B Proje Sayısı</w:t>
            </w:r>
          </w:p>
        </w:tc>
        <w:tc>
          <w:tcPr>
            <w:tcW w:w="1013" w:type="dxa"/>
            <w:tcBorders>
              <w:top w:val="single" w:sz="4" w:space="0" w:color="6F69B0"/>
              <w:left w:val="nil"/>
              <w:bottom w:val="single" w:sz="4" w:space="0" w:color="6F69B0"/>
              <w:right w:val="single" w:sz="4" w:space="0" w:color="6F69B0"/>
            </w:tcBorders>
          </w:tcPr>
          <w:p w14:paraId="7177B2A6" w14:textId="77777777" w:rsidR="00B6603F" w:rsidRPr="00654C2A" w:rsidRDefault="00B6603F" w:rsidP="00793AAE">
            <w:pPr>
              <w:pStyle w:val="TableParagraph"/>
              <w:spacing w:before="5"/>
              <w:rPr>
                <w:i/>
                <w:sz w:val="20"/>
                <w:szCs w:val="20"/>
              </w:rPr>
            </w:pPr>
          </w:p>
          <w:p w14:paraId="180D7EBF" w14:textId="77777777" w:rsidR="00B6603F" w:rsidRPr="00654C2A" w:rsidRDefault="00B6603F" w:rsidP="00793AAE">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58C4235A" w14:textId="467C9D78" w:rsidR="00B6603F" w:rsidRPr="00654C2A" w:rsidRDefault="00C961FB" w:rsidP="00793AAE">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78D15D9" w14:textId="1488B41D" w:rsidR="00B6603F" w:rsidRPr="00654C2A" w:rsidRDefault="00BC2B36" w:rsidP="00793AAE">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A8C2415" w14:textId="4F823D4C" w:rsidR="00B6603F" w:rsidRPr="00654C2A" w:rsidRDefault="00BC2B36" w:rsidP="00793AAE">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6D513C60" w14:textId="23B81647" w:rsidR="00B6603F" w:rsidRPr="00654C2A" w:rsidRDefault="00BC2B36" w:rsidP="00793AAE">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60862DBA" w14:textId="4B3C9BF5" w:rsidR="00B6603F" w:rsidRPr="00654C2A" w:rsidRDefault="00BC2B36" w:rsidP="00793AAE">
            <w:pPr>
              <w:pStyle w:val="TableParagraph"/>
              <w:ind w:right="244"/>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16952658" w14:textId="4D59B5BA" w:rsidR="00B6603F" w:rsidRPr="00654C2A" w:rsidRDefault="00BC2B36" w:rsidP="00793AAE">
            <w:pPr>
              <w:pStyle w:val="TableParagraph"/>
              <w:ind w:left="78" w:right="84"/>
              <w:jc w:val="center"/>
              <w:rPr>
                <w:sz w:val="20"/>
                <w:szCs w:val="20"/>
              </w:rPr>
            </w:pPr>
            <w:r>
              <w:rPr>
                <w:sz w:val="20"/>
                <w:szCs w:val="20"/>
              </w:rPr>
              <w:t>4</w:t>
            </w:r>
          </w:p>
        </w:tc>
      </w:tr>
      <w:tr w:rsidR="00B6603F" w14:paraId="06E548A5" w14:textId="77777777" w:rsidTr="00793AAE">
        <w:trPr>
          <w:trHeight w:val="1085"/>
        </w:trPr>
        <w:tc>
          <w:tcPr>
            <w:tcW w:w="2273" w:type="dxa"/>
            <w:tcBorders>
              <w:left w:val="nil"/>
              <w:right w:val="nil"/>
            </w:tcBorders>
            <w:shd w:val="clear" w:color="auto" w:fill="6F69B0"/>
          </w:tcPr>
          <w:p w14:paraId="7DF88D3A" w14:textId="77777777" w:rsidR="00B6603F" w:rsidRPr="00654C2A" w:rsidRDefault="00B6603F" w:rsidP="00793AAE">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14:paraId="434EF5A9" w14:textId="77777777" w:rsidR="00B6603F" w:rsidRPr="00654C2A" w:rsidRDefault="00B6603F" w:rsidP="00793AAE">
            <w:pPr>
              <w:pStyle w:val="TableParagraph"/>
              <w:rPr>
                <w:i/>
                <w:sz w:val="20"/>
                <w:szCs w:val="20"/>
              </w:rPr>
            </w:pPr>
          </w:p>
          <w:p w14:paraId="47333D85" w14:textId="77777777" w:rsidR="00B6603F" w:rsidRPr="00654C2A" w:rsidRDefault="00B6603F" w:rsidP="00793AAE">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13CBEB17" w14:textId="48EDD891" w:rsidR="00B6603F" w:rsidRPr="00654C2A" w:rsidRDefault="00C961FB" w:rsidP="00793AAE">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10687AF" w14:textId="063CD682" w:rsidR="00B6603F" w:rsidRPr="00654C2A" w:rsidRDefault="00BC2B36" w:rsidP="00793AAE">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28FEC23" w14:textId="37E43640" w:rsidR="00B6603F" w:rsidRPr="00654C2A" w:rsidRDefault="00BC2B36" w:rsidP="00793AAE">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2662D0F6" w14:textId="6F2C3579" w:rsidR="00B6603F" w:rsidRPr="00654C2A" w:rsidRDefault="00BC2B36" w:rsidP="00793AAE">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37F72377" w14:textId="0A8A4190" w:rsidR="00B6603F" w:rsidRPr="00654C2A" w:rsidRDefault="00BC2B36" w:rsidP="00793AAE">
            <w:pPr>
              <w:pStyle w:val="TableParagraph"/>
              <w:spacing w:before="148"/>
              <w:ind w:right="244"/>
              <w:jc w:val="right"/>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1F186B9E" w14:textId="630C5E10" w:rsidR="00B6603F" w:rsidRPr="00654C2A" w:rsidRDefault="00BC2B36" w:rsidP="00793AAE">
            <w:pPr>
              <w:pStyle w:val="TableParagraph"/>
              <w:spacing w:before="148"/>
              <w:ind w:left="78" w:right="84"/>
              <w:jc w:val="center"/>
              <w:rPr>
                <w:sz w:val="20"/>
                <w:szCs w:val="20"/>
              </w:rPr>
            </w:pPr>
            <w:r>
              <w:rPr>
                <w:sz w:val="20"/>
                <w:szCs w:val="20"/>
              </w:rPr>
              <w:t>3</w:t>
            </w:r>
          </w:p>
        </w:tc>
      </w:tr>
      <w:tr w:rsidR="00B6603F" w14:paraId="4ABF8557" w14:textId="77777777" w:rsidTr="00793AAE">
        <w:trPr>
          <w:trHeight w:val="1085"/>
        </w:trPr>
        <w:tc>
          <w:tcPr>
            <w:tcW w:w="2273" w:type="dxa"/>
            <w:tcBorders>
              <w:left w:val="nil"/>
              <w:right w:val="nil"/>
            </w:tcBorders>
            <w:shd w:val="clear" w:color="auto" w:fill="6F69B0"/>
          </w:tcPr>
          <w:p w14:paraId="252096EB" w14:textId="77777777" w:rsidR="00B6603F" w:rsidRPr="00654C2A" w:rsidRDefault="00B6603F" w:rsidP="00793AAE">
            <w:pPr>
              <w:pStyle w:val="TableParagraph"/>
              <w:spacing w:before="62" w:line="228" w:lineRule="auto"/>
              <w:ind w:left="61" w:right="232"/>
              <w:rPr>
                <w:color w:val="FFFFFF"/>
                <w:w w:val="95"/>
              </w:rPr>
            </w:pPr>
            <w:r>
              <w:rPr>
                <w:color w:val="FFFFFF"/>
                <w:w w:val="95"/>
              </w:rPr>
              <w:t xml:space="preserve">P.G5.1.5 Yurt Dışı Hareketliliği İçeren </w:t>
            </w:r>
            <w:proofErr w:type="spellStart"/>
            <w:r>
              <w:rPr>
                <w:color w:val="FFFFFF"/>
                <w:w w:val="95"/>
              </w:rPr>
              <w:t>Eramus</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vAlign w:val="center"/>
          </w:tcPr>
          <w:p w14:paraId="6E4A78F4" w14:textId="77777777" w:rsidR="00B6603F" w:rsidRPr="00654C2A" w:rsidRDefault="00B6603F" w:rsidP="00793AAE">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3A0F22B3" w14:textId="0A22A29A" w:rsidR="00B6603F" w:rsidRPr="00654C2A" w:rsidRDefault="00C961FB" w:rsidP="00793AAE">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71B302D1" w14:textId="3FA3559C" w:rsidR="00B6603F" w:rsidRPr="00654C2A" w:rsidRDefault="00BC2B36" w:rsidP="00793AAE">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7B800B4D" w14:textId="5006C0B6" w:rsidR="00B6603F" w:rsidRPr="00654C2A" w:rsidRDefault="00BC2B36" w:rsidP="00793AAE">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7A3E8114" w14:textId="7CB69F54" w:rsidR="00B6603F" w:rsidRPr="00654C2A" w:rsidRDefault="00BC2B36" w:rsidP="00793AAE">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4AEAE310" w14:textId="214F64A4" w:rsidR="00B6603F" w:rsidRPr="00654C2A" w:rsidRDefault="00BC2B36" w:rsidP="00793AAE">
            <w:pPr>
              <w:pStyle w:val="TableParagraph"/>
              <w:spacing w:before="148"/>
              <w:ind w:right="244"/>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3015ADF6" w14:textId="64B6E6EE" w:rsidR="00B6603F" w:rsidRPr="00654C2A" w:rsidRDefault="00BC2B36" w:rsidP="00793AAE">
            <w:pPr>
              <w:pStyle w:val="TableParagraph"/>
              <w:spacing w:before="148"/>
              <w:ind w:left="78" w:right="84"/>
              <w:jc w:val="center"/>
              <w:rPr>
                <w:sz w:val="20"/>
                <w:szCs w:val="20"/>
              </w:rPr>
            </w:pPr>
            <w:r>
              <w:rPr>
                <w:sz w:val="20"/>
                <w:szCs w:val="20"/>
              </w:rPr>
              <w:t>1</w:t>
            </w:r>
          </w:p>
        </w:tc>
      </w:tr>
    </w:tbl>
    <w:p w14:paraId="306B45AE" w14:textId="77777777"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B6603F" w14:paraId="5998A57A" w14:textId="77777777" w:rsidTr="00793AAE">
        <w:trPr>
          <w:trHeight w:val="556"/>
        </w:trPr>
        <w:tc>
          <w:tcPr>
            <w:tcW w:w="2278" w:type="dxa"/>
            <w:tcBorders>
              <w:left w:val="nil"/>
              <w:right w:val="nil"/>
            </w:tcBorders>
            <w:shd w:val="clear" w:color="auto" w:fill="6F69B0"/>
          </w:tcPr>
          <w:p w14:paraId="1E5CED58" w14:textId="77777777" w:rsidR="00B6603F" w:rsidRDefault="00B6603F" w:rsidP="00793AAE">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6E0A073B" w14:textId="77777777" w:rsidR="00B6603F" w:rsidRDefault="00B6603F" w:rsidP="00793AAE">
            <w:pPr>
              <w:pStyle w:val="TableParagraph"/>
              <w:spacing w:before="156"/>
              <w:ind w:left="51"/>
              <w:rPr>
                <w:b/>
                <w:color w:val="231F20"/>
                <w:spacing w:val="-1"/>
                <w:w w:val="95"/>
                <w:sz w:val="20"/>
              </w:rPr>
            </w:pPr>
            <w:r>
              <w:rPr>
                <w:b/>
                <w:color w:val="231F20"/>
                <w:spacing w:val="-2"/>
                <w:w w:val="95"/>
                <w:sz w:val="20"/>
              </w:rPr>
              <w:t>Strateji Geliştirme Şube Müdürlüğü</w:t>
            </w:r>
          </w:p>
          <w:p w14:paraId="11C46077" w14:textId="77777777" w:rsidR="00B6603F" w:rsidRDefault="00B6603F" w:rsidP="00793AAE">
            <w:pPr>
              <w:pStyle w:val="TableParagraph"/>
              <w:spacing w:before="156"/>
              <w:ind w:left="51"/>
              <w:rPr>
                <w:b/>
                <w:color w:val="231F20"/>
                <w:spacing w:val="-1"/>
                <w:w w:val="95"/>
                <w:sz w:val="20"/>
              </w:rPr>
            </w:pPr>
          </w:p>
          <w:p w14:paraId="35B57CCA" w14:textId="77777777" w:rsidR="00B6603F" w:rsidRDefault="00B6603F" w:rsidP="00793AAE">
            <w:pPr>
              <w:pStyle w:val="TableParagraph"/>
              <w:spacing w:before="156"/>
              <w:ind w:left="51"/>
              <w:rPr>
                <w:b/>
                <w:color w:val="231F20"/>
                <w:spacing w:val="-1"/>
                <w:w w:val="95"/>
                <w:sz w:val="20"/>
              </w:rPr>
            </w:pPr>
          </w:p>
          <w:p w14:paraId="0E8116C5" w14:textId="77777777" w:rsidR="00B6603F" w:rsidRDefault="00B6603F" w:rsidP="00793AAE">
            <w:pPr>
              <w:pStyle w:val="TableParagraph"/>
              <w:spacing w:before="156"/>
              <w:ind w:left="51"/>
              <w:rPr>
                <w:b/>
                <w:color w:val="231F20"/>
                <w:spacing w:val="-1"/>
                <w:w w:val="95"/>
                <w:sz w:val="20"/>
              </w:rPr>
            </w:pPr>
          </w:p>
          <w:p w14:paraId="09533EB0" w14:textId="77777777" w:rsidR="00B6603F" w:rsidRDefault="00B6603F" w:rsidP="00793AAE">
            <w:pPr>
              <w:pStyle w:val="TableParagraph"/>
              <w:spacing w:before="156"/>
              <w:ind w:left="51"/>
              <w:rPr>
                <w:b/>
                <w:sz w:val="20"/>
              </w:rPr>
            </w:pPr>
          </w:p>
        </w:tc>
      </w:tr>
      <w:tr w:rsidR="00B6603F" w14:paraId="4B5F7B51" w14:textId="77777777" w:rsidTr="00793AAE">
        <w:trPr>
          <w:trHeight w:val="605"/>
        </w:trPr>
        <w:tc>
          <w:tcPr>
            <w:tcW w:w="2278" w:type="dxa"/>
            <w:tcBorders>
              <w:left w:val="nil"/>
              <w:right w:val="nil"/>
            </w:tcBorders>
            <w:shd w:val="clear" w:color="auto" w:fill="6F69B0"/>
          </w:tcPr>
          <w:p w14:paraId="5011145C" w14:textId="77777777" w:rsidR="00B6603F" w:rsidRDefault="00B6603F" w:rsidP="00793AAE">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3A46DB7F" w14:textId="77777777" w:rsidR="00B6603F" w:rsidRDefault="00B6603F" w:rsidP="00793AAE">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B6603F" w14:paraId="03789F50" w14:textId="77777777" w:rsidTr="00793AAE">
        <w:trPr>
          <w:trHeight w:val="3460"/>
        </w:trPr>
        <w:tc>
          <w:tcPr>
            <w:tcW w:w="2278" w:type="dxa"/>
            <w:tcBorders>
              <w:left w:val="nil"/>
              <w:right w:val="nil"/>
            </w:tcBorders>
            <w:shd w:val="clear" w:color="auto" w:fill="6F69B0"/>
          </w:tcPr>
          <w:p w14:paraId="290AA6A6" w14:textId="77777777" w:rsidR="00B6603F" w:rsidRPr="009478ED" w:rsidRDefault="00B6603F" w:rsidP="00793AAE">
            <w:pPr>
              <w:pStyle w:val="TableParagraph"/>
              <w:rPr>
                <w:i/>
                <w:sz w:val="28"/>
              </w:rPr>
            </w:pPr>
          </w:p>
          <w:p w14:paraId="18A7E814" w14:textId="77777777" w:rsidR="00B6603F" w:rsidRPr="009478ED" w:rsidRDefault="00B6603F" w:rsidP="00793AAE">
            <w:pPr>
              <w:pStyle w:val="TableParagraph"/>
              <w:rPr>
                <w:i/>
                <w:sz w:val="28"/>
              </w:rPr>
            </w:pPr>
          </w:p>
          <w:p w14:paraId="7C7EFC76" w14:textId="77777777" w:rsidR="00B6603F" w:rsidRPr="009478ED" w:rsidRDefault="00B6603F" w:rsidP="00793AAE">
            <w:pPr>
              <w:pStyle w:val="TableParagraph"/>
              <w:rPr>
                <w:i/>
                <w:sz w:val="28"/>
              </w:rPr>
            </w:pPr>
          </w:p>
          <w:p w14:paraId="2EA839B9" w14:textId="77777777" w:rsidR="00B6603F" w:rsidRPr="009478ED" w:rsidRDefault="00B6603F" w:rsidP="00793AAE">
            <w:pPr>
              <w:pStyle w:val="TableParagraph"/>
              <w:rPr>
                <w:i/>
                <w:sz w:val="28"/>
              </w:rPr>
            </w:pPr>
          </w:p>
          <w:p w14:paraId="06BB359E" w14:textId="77777777" w:rsidR="00B6603F" w:rsidRPr="009478ED" w:rsidRDefault="00B6603F" w:rsidP="00793AAE">
            <w:pPr>
              <w:pStyle w:val="TableParagraph"/>
              <w:rPr>
                <w:i/>
                <w:sz w:val="27"/>
              </w:rPr>
            </w:pPr>
          </w:p>
          <w:p w14:paraId="5704A5D8" w14:textId="77777777" w:rsidR="00B6603F" w:rsidRPr="009478ED" w:rsidRDefault="00B6603F" w:rsidP="00793AAE">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685B3931" w14:textId="77777777" w:rsidR="00B6603F" w:rsidRPr="009478ED" w:rsidRDefault="00B6603F" w:rsidP="00793AAE">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 xml:space="preserve">1 Okullarda uygulanan </w:t>
            </w:r>
            <w:proofErr w:type="spellStart"/>
            <w:r w:rsidRPr="009478ED">
              <w:rPr>
                <w:color w:val="231F20"/>
                <w:w w:val="90"/>
                <w:sz w:val="20"/>
              </w:rPr>
              <w:t>etwinning</w:t>
            </w:r>
            <w:proofErr w:type="spellEnd"/>
            <w:r w:rsidRPr="009478ED">
              <w:rPr>
                <w:color w:val="231F20"/>
                <w:w w:val="90"/>
                <w:sz w:val="20"/>
              </w:rPr>
              <w:t xml:space="preserve"> projelerinin kalitesi arttırılacaktır.</w:t>
            </w:r>
          </w:p>
          <w:p w14:paraId="0EADF1F5" w14:textId="77777777" w:rsidR="00B6603F" w:rsidRPr="009478ED" w:rsidRDefault="00B6603F" w:rsidP="00793AAE">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4227FFB9" w14:textId="77777777" w:rsidR="00B6603F" w:rsidRPr="009478ED" w:rsidRDefault="00B6603F" w:rsidP="00793AAE">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 xml:space="preserve">.3 Okullarda uygulanmakta olan </w:t>
            </w:r>
            <w:proofErr w:type="spellStart"/>
            <w:r w:rsidRPr="009478ED">
              <w:rPr>
                <w:color w:val="231F20"/>
                <w:w w:val="90"/>
                <w:sz w:val="20"/>
              </w:rPr>
              <w:t>tübitak</w:t>
            </w:r>
            <w:proofErr w:type="spellEnd"/>
            <w:r w:rsidRPr="009478ED">
              <w:rPr>
                <w:color w:val="231F20"/>
                <w:w w:val="90"/>
                <w:sz w:val="20"/>
              </w:rPr>
              <w:t xml:space="preserve"> projelerinin niteliğinde ve niceliğinde artış sağlanacaktır.</w:t>
            </w:r>
          </w:p>
          <w:p w14:paraId="138A2D22" w14:textId="77777777" w:rsidR="00B6603F" w:rsidRPr="009478ED" w:rsidRDefault="00B6603F" w:rsidP="00793AAE">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36F22B6C" w14:textId="77777777" w:rsidR="00B6603F" w:rsidRPr="009478ED" w:rsidRDefault="00B6603F" w:rsidP="00793AAE">
            <w:pPr>
              <w:pStyle w:val="TableParagraph"/>
              <w:spacing w:before="62" w:line="244" w:lineRule="auto"/>
              <w:ind w:left="51" w:right="50"/>
              <w:rPr>
                <w:sz w:val="20"/>
              </w:rPr>
            </w:pPr>
          </w:p>
        </w:tc>
      </w:tr>
      <w:tr w:rsidR="00B6603F" w14:paraId="637AC865" w14:textId="77777777" w:rsidTr="00793AAE">
        <w:trPr>
          <w:trHeight w:val="905"/>
        </w:trPr>
        <w:tc>
          <w:tcPr>
            <w:tcW w:w="2278" w:type="dxa"/>
            <w:tcBorders>
              <w:left w:val="nil"/>
              <w:right w:val="nil"/>
            </w:tcBorders>
            <w:shd w:val="clear" w:color="auto" w:fill="6F69B0"/>
          </w:tcPr>
          <w:p w14:paraId="458461B5" w14:textId="77777777" w:rsidR="00B6603F" w:rsidRDefault="00B6603F" w:rsidP="00793AAE">
            <w:pPr>
              <w:pStyle w:val="TableParagraph"/>
              <w:rPr>
                <w:i/>
                <w:sz w:val="28"/>
              </w:rPr>
            </w:pPr>
          </w:p>
          <w:p w14:paraId="02A52597" w14:textId="77777777" w:rsidR="00B6603F" w:rsidRDefault="00B6603F" w:rsidP="00793AAE">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149FB440" w14:textId="77777777" w:rsidR="00B6603F" w:rsidRDefault="00B6603F" w:rsidP="00B6603F">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4DD2BD0A" w14:textId="77777777" w:rsidR="00B6603F" w:rsidRDefault="00B6603F" w:rsidP="00B6603F">
            <w:pPr>
              <w:pStyle w:val="TableParagraph"/>
              <w:numPr>
                <w:ilvl w:val="0"/>
                <w:numId w:val="45"/>
              </w:numPr>
              <w:tabs>
                <w:tab w:val="left" w:pos="279"/>
              </w:tabs>
              <w:spacing w:before="47"/>
              <w:ind w:hanging="228"/>
              <w:rPr>
                <w:sz w:val="20"/>
              </w:rPr>
            </w:pPr>
            <w:r>
              <w:rPr>
                <w:color w:val="231F20"/>
                <w:w w:val="90"/>
                <w:sz w:val="20"/>
              </w:rPr>
              <w:t xml:space="preserve">Yurt dışı </w:t>
            </w:r>
            <w:proofErr w:type="gramStart"/>
            <w:r>
              <w:rPr>
                <w:color w:val="231F20"/>
                <w:w w:val="90"/>
                <w:sz w:val="20"/>
              </w:rPr>
              <w:t>proje  başvuru</w:t>
            </w:r>
            <w:proofErr w:type="gramEnd"/>
            <w:r>
              <w:rPr>
                <w:color w:val="231F20"/>
                <w:w w:val="90"/>
                <w:sz w:val="20"/>
              </w:rPr>
              <w:t xml:space="preserve"> sayısının yetersiz kalması</w:t>
            </w:r>
          </w:p>
          <w:p w14:paraId="28AB058C" w14:textId="77777777" w:rsidR="00B6603F" w:rsidRPr="00C7741C" w:rsidRDefault="00B6603F" w:rsidP="00B6603F">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44008854" w14:textId="77777777" w:rsidR="00B6603F" w:rsidRDefault="00B6603F" w:rsidP="00B6603F">
            <w:pPr>
              <w:pStyle w:val="TableParagraph"/>
              <w:numPr>
                <w:ilvl w:val="0"/>
                <w:numId w:val="45"/>
              </w:numPr>
              <w:tabs>
                <w:tab w:val="left" w:pos="279"/>
              </w:tabs>
              <w:spacing w:before="46"/>
              <w:ind w:hanging="228"/>
              <w:rPr>
                <w:sz w:val="20"/>
              </w:rPr>
            </w:pPr>
            <w:r>
              <w:rPr>
                <w:color w:val="231F20"/>
                <w:w w:val="90"/>
                <w:sz w:val="20"/>
              </w:rPr>
              <w:t>Okulların ulusal projelere yeterince vakit ayıramaması</w:t>
            </w:r>
          </w:p>
        </w:tc>
      </w:tr>
      <w:tr w:rsidR="00B6603F" w14:paraId="01B85C66" w14:textId="77777777" w:rsidTr="00793AAE">
        <w:trPr>
          <w:trHeight w:val="556"/>
        </w:trPr>
        <w:tc>
          <w:tcPr>
            <w:tcW w:w="2278" w:type="dxa"/>
            <w:tcBorders>
              <w:left w:val="nil"/>
              <w:right w:val="nil"/>
            </w:tcBorders>
            <w:shd w:val="clear" w:color="auto" w:fill="6F69B0"/>
          </w:tcPr>
          <w:p w14:paraId="7866A846" w14:textId="77777777" w:rsidR="00B6603F" w:rsidRDefault="00B6603F" w:rsidP="00793AAE">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1552809D" w14:textId="06379F53" w:rsidR="00B6603F" w:rsidRDefault="00637D69" w:rsidP="00793AAE">
            <w:pPr>
              <w:rPr>
                <w:color w:val="000000"/>
              </w:rPr>
            </w:pPr>
            <w:r>
              <w:rPr>
                <w:color w:val="000000"/>
              </w:rPr>
              <w:t>1</w:t>
            </w:r>
            <w:r w:rsidR="00BC2B36">
              <w:rPr>
                <w:color w:val="000000"/>
              </w:rPr>
              <w:t>0.</w:t>
            </w:r>
            <w:r>
              <w:rPr>
                <w:color w:val="000000"/>
              </w:rPr>
              <w:t>000 TL</w:t>
            </w:r>
          </w:p>
          <w:p w14:paraId="191CD231" w14:textId="77777777" w:rsidR="00B6603F" w:rsidRDefault="00B6603F" w:rsidP="00793AAE">
            <w:pPr>
              <w:pStyle w:val="TableParagraph"/>
              <w:spacing w:before="159"/>
              <w:ind w:left="51"/>
              <w:rPr>
                <w:sz w:val="20"/>
              </w:rPr>
            </w:pPr>
            <w:r>
              <w:rPr>
                <w:sz w:val="20"/>
              </w:rPr>
              <w:t>TL</w:t>
            </w:r>
          </w:p>
        </w:tc>
      </w:tr>
      <w:tr w:rsidR="00B6603F" w14:paraId="1F37891B" w14:textId="77777777" w:rsidTr="00793AAE">
        <w:trPr>
          <w:trHeight w:val="1125"/>
        </w:trPr>
        <w:tc>
          <w:tcPr>
            <w:tcW w:w="2278" w:type="dxa"/>
            <w:tcBorders>
              <w:left w:val="nil"/>
              <w:right w:val="nil"/>
            </w:tcBorders>
            <w:shd w:val="clear" w:color="auto" w:fill="6F69B0"/>
          </w:tcPr>
          <w:p w14:paraId="18BD6A2E" w14:textId="77777777" w:rsidR="00B6603F" w:rsidRDefault="00B6603F" w:rsidP="00793AAE">
            <w:pPr>
              <w:pStyle w:val="TableParagraph"/>
              <w:spacing w:before="6"/>
              <w:rPr>
                <w:i/>
                <w:sz w:val="37"/>
              </w:rPr>
            </w:pPr>
          </w:p>
          <w:p w14:paraId="359F383C" w14:textId="77777777" w:rsidR="00B6603F" w:rsidRDefault="00B6603F" w:rsidP="00793AAE">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383D3841" w14:textId="77777777" w:rsidR="00B6603F" w:rsidRDefault="00B6603F" w:rsidP="00B6603F">
            <w:pPr>
              <w:pStyle w:val="TableParagraph"/>
              <w:numPr>
                <w:ilvl w:val="0"/>
                <w:numId w:val="44"/>
              </w:numPr>
              <w:tabs>
                <w:tab w:val="left" w:pos="279"/>
              </w:tabs>
              <w:spacing w:before="64" w:line="230" w:lineRule="auto"/>
              <w:ind w:right="50"/>
              <w:rPr>
                <w:sz w:val="20"/>
              </w:rPr>
            </w:pPr>
            <w:r>
              <w:rPr>
                <w:color w:val="231F20"/>
                <w:w w:val="95"/>
                <w:sz w:val="20"/>
              </w:rPr>
              <w:t>Projelere yeterli ilgilinin olmaması</w:t>
            </w:r>
          </w:p>
          <w:p w14:paraId="1FA3E304" w14:textId="77777777" w:rsidR="00B6603F" w:rsidRDefault="00B6603F" w:rsidP="00B6603F">
            <w:pPr>
              <w:pStyle w:val="TableParagraph"/>
              <w:numPr>
                <w:ilvl w:val="0"/>
                <w:numId w:val="44"/>
              </w:numPr>
              <w:tabs>
                <w:tab w:val="left" w:pos="279"/>
              </w:tabs>
              <w:spacing w:before="48"/>
              <w:ind w:hanging="228"/>
              <w:rPr>
                <w:sz w:val="20"/>
              </w:rPr>
            </w:pPr>
            <w:r>
              <w:rPr>
                <w:color w:val="231F20"/>
                <w:w w:val="90"/>
                <w:sz w:val="20"/>
              </w:rPr>
              <w:t>Öğretmenlerin yurt dışı projeler hakkında ilgili olması</w:t>
            </w:r>
          </w:p>
          <w:p w14:paraId="6D48DC47" w14:textId="77777777" w:rsidR="00B6603F" w:rsidRDefault="00B6603F" w:rsidP="00793AAE">
            <w:pPr>
              <w:pStyle w:val="TableParagraph"/>
              <w:tabs>
                <w:tab w:val="left" w:pos="279"/>
              </w:tabs>
              <w:spacing w:before="47"/>
              <w:ind w:left="50"/>
              <w:rPr>
                <w:sz w:val="20"/>
              </w:rPr>
            </w:pPr>
          </w:p>
        </w:tc>
      </w:tr>
      <w:tr w:rsidR="00B6603F" w14:paraId="6DAB7CD8" w14:textId="77777777" w:rsidTr="00793AAE">
        <w:trPr>
          <w:trHeight w:val="1182"/>
        </w:trPr>
        <w:tc>
          <w:tcPr>
            <w:tcW w:w="2278" w:type="dxa"/>
            <w:tcBorders>
              <w:left w:val="nil"/>
              <w:bottom w:val="nil"/>
              <w:right w:val="nil"/>
            </w:tcBorders>
            <w:shd w:val="clear" w:color="auto" w:fill="6F69B0"/>
          </w:tcPr>
          <w:p w14:paraId="30938748" w14:textId="77777777" w:rsidR="00B6603F" w:rsidRDefault="00B6603F" w:rsidP="00793AAE">
            <w:pPr>
              <w:pStyle w:val="TableParagraph"/>
              <w:rPr>
                <w:i/>
                <w:sz w:val="40"/>
              </w:rPr>
            </w:pPr>
          </w:p>
          <w:p w14:paraId="26B9B105" w14:textId="77777777" w:rsidR="00B6603F" w:rsidRDefault="00B6603F" w:rsidP="00793AAE">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3CC8DAD1" w14:textId="77777777" w:rsidR="00B6603F" w:rsidRDefault="00B6603F" w:rsidP="00B6603F">
            <w:pPr>
              <w:pStyle w:val="TableParagraph"/>
              <w:numPr>
                <w:ilvl w:val="0"/>
                <w:numId w:val="43"/>
              </w:numPr>
              <w:tabs>
                <w:tab w:val="left" w:pos="279"/>
              </w:tabs>
              <w:spacing w:before="57"/>
              <w:ind w:hanging="228"/>
              <w:rPr>
                <w:sz w:val="20"/>
              </w:rPr>
            </w:pPr>
            <w:r>
              <w:rPr>
                <w:color w:val="231F20"/>
                <w:w w:val="90"/>
                <w:sz w:val="20"/>
              </w:rPr>
              <w:t>Proje Eğitimlerinin Verilmesi</w:t>
            </w:r>
          </w:p>
          <w:p w14:paraId="007F6124" w14:textId="77777777" w:rsidR="00B6603F" w:rsidRPr="00C7741C" w:rsidRDefault="00B6603F" w:rsidP="00B6603F">
            <w:pPr>
              <w:pStyle w:val="TableParagraph"/>
              <w:numPr>
                <w:ilvl w:val="0"/>
                <w:numId w:val="43"/>
              </w:numPr>
              <w:tabs>
                <w:tab w:val="left" w:pos="279"/>
              </w:tabs>
              <w:spacing w:before="47"/>
              <w:ind w:hanging="228"/>
              <w:rPr>
                <w:sz w:val="20"/>
              </w:rPr>
            </w:pPr>
            <w:r>
              <w:rPr>
                <w:color w:val="231F20"/>
                <w:w w:val="90"/>
                <w:sz w:val="20"/>
              </w:rPr>
              <w:t xml:space="preserve">Öğretmenlere yurt </w:t>
            </w:r>
            <w:proofErr w:type="spellStart"/>
            <w:r>
              <w:rPr>
                <w:color w:val="231F20"/>
                <w:w w:val="90"/>
                <w:sz w:val="20"/>
              </w:rPr>
              <w:t>dşı</w:t>
            </w:r>
            <w:proofErr w:type="spellEnd"/>
            <w:r>
              <w:rPr>
                <w:color w:val="231F20"/>
                <w:w w:val="90"/>
                <w:sz w:val="20"/>
              </w:rPr>
              <w:t xml:space="preserve"> hareketliliği hakkında bilgiler verilmesi </w:t>
            </w:r>
          </w:p>
          <w:p w14:paraId="31BE540E" w14:textId="77777777" w:rsidR="00B6603F" w:rsidRDefault="00B6603F" w:rsidP="00B6603F">
            <w:pPr>
              <w:pStyle w:val="TableParagraph"/>
              <w:numPr>
                <w:ilvl w:val="0"/>
                <w:numId w:val="43"/>
              </w:numPr>
              <w:tabs>
                <w:tab w:val="left" w:pos="279"/>
              </w:tabs>
              <w:spacing w:before="47"/>
              <w:ind w:hanging="228"/>
              <w:rPr>
                <w:sz w:val="20"/>
              </w:rPr>
            </w:pPr>
            <w:proofErr w:type="spellStart"/>
            <w:r>
              <w:rPr>
                <w:color w:val="231F20"/>
                <w:w w:val="90"/>
                <w:sz w:val="20"/>
              </w:rPr>
              <w:t>Tübitak</w:t>
            </w:r>
            <w:proofErr w:type="spellEnd"/>
            <w:r>
              <w:rPr>
                <w:color w:val="231F20"/>
                <w:w w:val="90"/>
                <w:sz w:val="20"/>
              </w:rPr>
              <w:t xml:space="preserve"> projeleriyle ilgili yeterli bilginin olmaması</w:t>
            </w:r>
          </w:p>
        </w:tc>
      </w:tr>
    </w:tbl>
    <w:p w14:paraId="66E1550D" w14:textId="77777777" w:rsidR="00B6603F" w:rsidRDefault="00B6603F" w:rsidP="00B6603F">
      <w:pPr>
        <w:spacing w:line="230" w:lineRule="auto"/>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B6603F" w14:paraId="68775B77" w14:textId="77777777" w:rsidTr="00793AAE">
        <w:trPr>
          <w:trHeight w:val="832"/>
        </w:trPr>
        <w:tc>
          <w:tcPr>
            <w:tcW w:w="2273" w:type="dxa"/>
            <w:tcBorders>
              <w:top w:val="nil"/>
              <w:left w:val="nil"/>
              <w:right w:val="nil"/>
            </w:tcBorders>
            <w:shd w:val="clear" w:color="auto" w:fill="6F69B0"/>
          </w:tcPr>
          <w:p w14:paraId="6D88CF94" w14:textId="77777777" w:rsidR="00B6603F" w:rsidRPr="00654C2A" w:rsidRDefault="00B6603F" w:rsidP="00793AAE">
            <w:pPr>
              <w:pStyle w:val="TableParagraph"/>
              <w:spacing w:before="9"/>
              <w:rPr>
                <w:i/>
                <w:sz w:val="24"/>
              </w:rPr>
            </w:pPr>
          </w:p>
          <w:p w14:paraId="34904445" w14:textId="77777777" w:rsidR="00B6603F" w:rsidRPr="00654C2A" w:rsidRDefault="00B6603F" w:rsidP="00793AAE">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1D97ED4D" w14:textId="77777777" w:rsidR="00B6603F" w:rsidRDefault="00B6603F" w:rsidP="00793AAE">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B6603F" w14:paraId="1DCDC16F" w14:textId="77777777" w:rsidTr="00793AAE">
        <w:trPr>
          <w:trHeight w:val="592"/>
        </w:trPr>
        <w:tc>
          <w:tcPr>
            <w:tcW w:w="2273" w:type="dxa"/>
            <w:tcBorders>
              <w:left w:val="nil"/>
              <w:right w:val="nil"/>
            </w:tcBorders>
            <w:shd w:val="clear" w:color="auto" w:fill="6F69B0"/>
          </w:tcPr>
          <w:p w14:paraId="45FCE2C9" w14:textId="77777777" w:rsidR="00B6603F" w:rsidRPr="00654C2A" w:rsidRDefault="00B6603F" w:rsidP="00793AAE">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11950AD8" w14:textId="77777777" w:rsidR="00B6603F" w:rsidRDefault="00B6603F" w:rsidP="00793AAE">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B6603F" w14:paraId="0904E390" w14:textId="77777777" w:rsidTr="00793AAE">
        <w:trPr>
          <w:trHeight w:val="845"/>
        </w:trPr>
        <w:tc>
          <w:tcPr>
            <w:tcW w:w="2273" w:type="dxa"/>
            <w:tcBorders>
              <w:left w:val="nil"/>
              <w:right w:val="nil"/>
            </w:tcBorders>
            <w:shd w:val="clear" w:color="auto" w:fill="6F69B0"/>
          </w:tcPr>
          <w:p w14:paraId="7982854E" w14:textId="77777777" w:rsidR="00B6603F" w:rsidRPr="00654C2A" w:rsidRDefault="00B6603F" w:rsidP="00793AAE">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1F40F434" w14:textId="77777777" w:rsidR="00B6603F" w:rsidRDefault="00B6603F" w:rsidP="00793AAE">
            <w:pPr>
              <w:pStyle w:val="TableParagraph"/>
              <w:spacing w:before="1"/>
              <w:rPr>
                <w:i/>
                <w:sz w:val="26"/>
              </w:rPr>
            </w:pPr>
          </w:p>
          <w:p w14:paraId="19E533E7" w14:textId="77777777" w:rsidR="00B6603F" w:rsidRDefault="00B6603F" w:rsidP="00793AAE">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B6603F" w14:paraId="4EFE0BC9" w14:textId="77777777" w:rsidTr="00793AAE">
        <w:trPr>
          <w:trHeight w:val="605"/>
        </w:trPr>
        <w:tc>
          <w:tcPr>
            <w:tcW w:w="2273" w:type="dxa"/>
            <w:tcBorders>
              <w:left w:val="nil"/>
              <w:right w:val="nil"/>
            </w:tcBorders>
            <w:shd w:val="clear" w:color="auto" w:fill="6F69B0"/>
          </w:tcPr>
          <w:p w14:paraId="1B9AB919" w14:textId="77777777" w:rsidR="00B6603F" w:rsidRPr="00654C2A" w:rsidRDefault="00B6603F" w:rsidP="00793AAE">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19BBA6E3" w14:textId="77777777" w:rsidR="00B6603F" w:rsidRDefault="00B6603F" w:rsidP="00793AAE">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B6603F" w14:paraId="5700A44A" w14:textId="77777777" w:rsidTr="00793AAE">
        <w:trPr>
          <w:trHeight w:val="1085"/>
        </w:trPr>
        <w:tc>
          <w:tcPr>
            <w:tcW w:w="2273" w:type="dxa"/>
            <w:tcBorders>
              <w:left w:val="nil"/>
            </w:tcBorders>
            <w:shd w:val="clear" w:color="auto" w:fill="6F69B0"/>
          </w:tcPr>
          <w:p w14:paraId="0316F624" w14:textId="77777777" w:rsidR="00B6603F" w:rsidRPr="00654C2A" w:rsidRDefault="00B6603F" w:rsidP="00793AAE">
            <w:pPr>
              <w:pStyle w:val="TableParagraph"/>
              <w:spacing w:before="3"/>
              <w:rPr>
                <w:i/>
                <w:sz w:val="26"/>
              </w:rPr>
            </w:pPr>
          </w:p>
          <w:p w14:paraId="22ED6792" w14:textId="77777777" w:rsidR="00B6603F" w:rsidRPr="00654C2A" w:rsidRDefault="00B6603F" w:rsidP="00793AAE">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08AB1121" w14:textId="77777777" w:rsidR="00B6603F" w:rsidRDefault="00B6603F" w:rsidP="00793AAE">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25BCD53D" w14:textId="77777777" w:rsidR="00B6603F" w:rsidRDefault="00B6603F" w:rsidP="00793AAE">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584D4C1E" w14:textId="77777777" w:rsidR="00B6603F" w:rsidRDefault="00B6603F" w:rsidP="00793AAE">
            <w:pPr>
              <w:pStyle w:val="TableParagraph"/>
              <w:spacing w:before="10"/>
              <w:rPr>
                <w:i/>
                <w:sz w:val="35"/>
              </w:rPr>
            </w:pPr>
          </w:p>
          <w:p w14:paraId="286DF544" w14:textId="77777777" w:rsidR="00B6603F" w:rsidRDefault="00B6603F" w:rsidP="00793AAE">
            <w:pPr>
              <w:pStyle w:val="TableParagraph"/>
              <w:ind w:left="78" w:right="79"/>
              <w:jc w:val="center"/>
              <w:rPr>
                <w:b/>
              </w:rPr>
            </w:pPr>
            <w:r>
              <w:rPr>
                <w:b/>
                <w:color w:val="FFFFFF"/>
              </w:rPr>
              <w:t>2024</w:t>
            </w:r>
          </w:p>
        </w:tc>
        <w:tc>
          <w:tcPr>
            <w:tcW w:w="1013" w:type="dxa"/>
            <w:tcBorders>
              <w:top w:val="nil"/>
              <w:bottom w:val="nil"/>
            </w:tcBorders>
            <w:shd w:val="clear" w:color="auto" w:fill="6F69B0"/>
          </w:tcPr>
          <w:p w14:paraId="1D66E76E" w14:textId="77777777" w:rsidR="00B6603F" w:rsidRDefault="00B6603F" w:rsidP="00793AAE">
            <w:pPr>
              <w:pStyle w:val="TableParagraph"/>
              <w:spacing w:before="10"/>
              <w:rPr>
                <w:i/>
                <w:sz w:val="35"/>
              </w:rPr>
            </w:pPr>
          </w:p>
          <w:p w14:paraId="0FC92382" w14:textId="77777777" w:rsidR="00B6603F" w:rsidRDefault="00B6603F" w:rsidP="00793AAE">
            <w:pPr>
              <w:pStyle w:val="TableParagraph"/>
              <w:ind w:left="78" w:right="80"/>
              <w:jc w:val="center"/>
              <w:rPr>
                <w:b/>
              </w:rPr>
            </w:pPr>
            <w:r>
              <w:rPr>
                <w:b/>
                <w:color w:val="FFFFFF"/>
              </w:rPr>
              <w:t>2025</w:t>
            </w:r>
          </w:p>
        </w:tc>
        <w:tc>
          <w:tcPr>
            <w:tcW w:w="1013" w:type="dxa"/>
            <w:tcBorders>
              <w:top w:val="nil"/>
              <w:bottom w:val="nil"/>
            </w:tcBorders>
            <w:shd w:val="clear" w:color="auto" w:fill="6F69B0"/>
          </w:tcPr>
          <w:p w14:paraId="3263DCB6" w14:textId="77777777" w:rsidR="00B6603F" w:rsidRDefault="00B6603F" w:rsidP="00793AAE">
            <w:pPr>
              <w:pStyle w:val="TableParagraph"/>
              <w:spacing w:before="10"/>
              <w:rPr>
                <w:i/>
                <w:sz w:val="35"/>
              </w:rPr>
            </w:pPr>
          </w:p>
          <w:p w14:paraId="3C170B95" w14:textId="77777777" w:rsidR="00B6603F" w:rsidRDefault="00B6603F" w:rsidP="00793AAE">
            <w:pPr>
              <w:pStyle w:val="TableParagraph"/>
              <w:ind w:left="78" w:right="82"/>
              <w:jc w:val="center"/>
              <w:rPr>
                <w:b/>
              </w:rPr>
            </w:pPr>
            <w:r>
              <w:rPr>
                <w:b/>
                <w:color w:val="FFFFFF"/>
              </w:rPr>
              <w:t>2026</w:t>
            </w:r>
          </w:p>
        </w:tc>
        <w:tc>
          <w:tcPr>
            <w:tcW w:w="1013" w:type="dxa"/>
            <w:tcBorders>
              <w:top w:val="nil"/>
              <w:bottom w:val="nil"/>
            </w:tcBorders>
            <w:shd w:val="clear" w:color="auto" w:fill="6F69B0"/>
          </w:tcPr>
          <w:p w14:paraId="5B242852" w14:textId="77777777" w:rsidR="00B6603F" w:rsidRDefault="00B6603F" w:rsidP="00793AAE">
            <w:pPr>
              <w:pStyle w:val="TableParagraph"/>
              <w:spacing w:before="10"/>
              <w:rPr>
                <w:i/>
                <w:sz w:val="35"/>
              </w:rPr>
            </w:pPr>
          </w:p>
          <w:p w14:paraId="152BBFC9" w14:textId="77777777" w:rsidR="00B6603F" w:rsidRDefault="00B6603F" w:rsidP="00793AAE">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4A694E5F" w14:textId="77777777" w:rsidR="00B6603F" w:rsidRDefault="00B6603F" w:rsidP="00793AAE">
            <w:pPr>
              <w:pStyle w:val="TableParagraph"/>
              <w:spacing w:before="10"/>
              <w:rPr>
                <w:i/>
                <w:sz w:val="35"/>
              </w:rPr>
            </w:pPr>
          </w:p>
          <w:p w14:paraId="44F06FDF" w14:textId="77777777" w:rsidR="00B6603F" w:rsidRDefault="00B6603F" w:rsidP="00793AAE">
            <w:pPr>
              <w:pStyle w:val="TableParagraph"/>
              <w:ind w:left="258" w:right="269"/>
              <w:jc w:val="center"/>
              <w:rPr>
                <w:b/>
              </w:rPr>
            </w:pPr>
            <w:r>
              <w:rPr>
                <w:b/>
                <w:color w:val="FFFFFF"/>
              </w:rPr>
              <w:t>2028</w:t>
            </w:r>
          </w:p>
        </w:tc>
      </w:tr>
      <w:tr w:rsidR="00B6603F" w14:paraId="06C13846" w14:textId="77777777" w:rsidTr="00793AAE">
        <w:trPr>
          <w:trHeight w:val="845"/>
        </w:trPr>
        <w:tc>
          <w:tcPr>
            <w:tcW w:w="2273" w:type="dxa"/>
            <w:tcBorders>
              <w:left w:val="nil"/>
              <w:right w:val="nil"/>
            </w:tcBorders>
            <w:shd w:val="clear" w:color="auto" w:fill="6F69B0"/>
          </w:tcPr>
          <w:p w14:paraId="4EAB8266" w14:textId="77777777" w:rsidR="00B6603F" w:rsidRPr="00654C2A" w:rsidRDefault="00B6603F" w:rsidP="00793AAE">
            <w:pPr>
              <w:pStyle w:val="TableParagraph"/>
              <w:spacing w:before="62" w:line="228" w:lineRule="auto"/>
              <w:ind w:left="61"/>
            </w:pPr>
            <w:r>
              <w:rPr>
                <w:color w:val="FFFFFF"/>
                <w:w w:val="95"/>
              </w:rPr>
              <w:t>PG-5.2.1</w:t>
            </w:r>
            <w:r w:rsidRPr="00654C2A">
              <w:rPr>
                <w:color w:val="FFFFFF"/>
                <w:spacing w:val="-11"/>
                <w:w w:val="95"/>
              </w:rPr>
              <w:t xml:space="preserve"> </w:t>
            </w:r>
            <w:r w:rsidRPr="00F53E29">
              <w:rPr>
                <w:color w:val="FFFFFF"/>
                <w:w w:val="95"/>
              </w:rPr>
              <w:t>Atık yönetimi hakkında öğrencilere verilen eğitim sayısı</w:t>
            </w:r>
          </w:p>
        </w:tc>
        <w:tc>
          <w:tcPr>
            <w:tcW w:w="1013" w:type="dxa"/>
            <w:tcBorders>
              <w:top w:val="single" w:sz="4" w:space="0" w:color="6F69B0"/>
              <w:left w:val="nil"/>
              <w:bottom w:val="single" w:sz="4" w:space="0" w:color="6F69B0"/>
              <w:right w:val="single" w:sz="4" w:space="0" w:color="6F69B0"/>
            </w:tcBorders>
          </w:tcPr>
          <w:p w14:paraId="24B662E4" w14:textId="77777777" w:rsidR="00B6603F" w:rsidRDefault="00B6603F" w:rsidP="00793AAE">
            <w:pPr>
              <w:pStyle w:val="TableParagraph"/>
              <w:spacing w:before="5"/>
              <w:rPr>
                <w:i/>
                <w:sz w:val="26"/>
              </w:rPr>
            </w:pPr>
          </w:p>
          <w:p w14:paraId="03FC8485" w14:textId="77777777" w:rsidR="00B6603F" w:rsidRDefault="00B6603F" w:rsidP="00793AAE">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0974A4EE" w14:textId="4F2D00EE" w:rsidR="00B6603F" w:rsidRDefault="003B4BA6" w:rsidP="00793AAE">
            <w:pPr>
              <w:pStyle w:val="TableParagraph"/>
              <w:ind w:left="78" w:right="78"/>
              <w:jc w:val="center"/>
              <w:rPr>
                <w:sz w:val="20"/>
              </w:rPr>
            </w:pPr>
            <w:r>
              <w:rPr>
                <w:sz w:val="20"/>
              </w:rPr>
              <w:t>35</w:t>
            </w:r>
          </w:p>
        </w:tc>
        <w:tc>
          <w:tcPr>
            <w:tcW w:w="1013" w:type="dxa"/>
            <w:tcBorders>
              <w:top w:val="single" w:sz="4" w:space="0" w:color="6F69B0"/>
              <w:left w:val="single" w:sz="4" w:space="0" w:color="6F69B0"/>
              <w:bottom w:val="single" w:sz="4" w:space="0" w:color="6F69B0"/>
              <w:right w:val="single" w:sz="4" w:space="0" w:color="6F69B0"/>
            </w:tcBorders>
          </w:tcPr>
          <w:p w14:paraId="5AE8044B" w14:textId="19775697" w:rsidR="00B6603F" w:rsidRDefault="003B4BA6" w:rsidP="00793AAE">
            <w:pPr>
              <w:pStyle w:val="TableParagraph"/>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14:paraId="11F9962D" w14:textId="5D43A447" w:rsidR="00B6603F" w:rsidRDefault="003B4BA6" w:rsidP="00793AAE">
            <w:pPr>
              <w:pStyle w:val="TableParagraph"/>
              <w:ind w:left="78" w:right="80"/>
              <w:jc w:val="center"/>
              <w:rPr>
                <w:sz w:val="20"/>
              </w:rPr>
            </w:pPr>
            <w:r>
              <w:rPr>
                <w:sz w:val="20"/>
              </w:rPr>
              <w:t>45</w:t>
            </w:r>
          </w:p>
        </w:tc>
        <w:tc>
          <w:tcPr>
            <w:tcW w:w="1013" w:type="dxa"/>
            <w:tcBorders>
              <w:top w:val="single" w:sz="4" w:space="0" w:color="6F69B0"/>
              <w:left w:val="single" w:sz="4" w:space="0" w:color="6F69B0"/>
              <w:bottom w:val="single" w:sz="4" w:space="0" w:color="6F69B0"/>
              <w:right w:val="single" w:sz="4" w:space="0" w:color="6F69B0"/>
            </w:tcBorders>
          </w:tcPr>
          <w:p w14:paraId="2F030986" w14:textId="72BF779C" w:rsidR="00B6603F" w:rsidRDefault="003B4BA6" w:rsidP="00793AAE">
            <w:pPr>
              <w:pStyle w:val="TableParagraph"/>
              <w:ind w:left="78" w:right="83"/>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229136F8" w14:textId="37704418" w:rsidR="00B6603F" w:rsidRDefault="003B4BA6" w:rsidP="00793AAE">
            <w:pPr>
              <w:pStyle w:val="TableParagraph"/>
              <w:ind w:right="244"/>
              <w:jc w:val="right"/>
              <w:rPr>
                <w:sz w:val="20"/>
              </w:rPr>
            </w:pPr>
            <w:r>
              <w:rPr>
                <w:sz w:val="20"/>
              </w:rPr>
              <w:t>55</w:t>
            </w:r>
          </w:p>
        </w:tc>
        <w:tc>
          <w:tcPr>
            <w:tcW w:w="1013" w:type="dxa"/>
            <w:tcBorders>
              <w:top w:val="single" w:sz="4" w:space="0" w:color="6F69B0"/>
              <w:left w:val="single" w:sz="4" w:space="0" w:color="6F69B0"/>
              <w:bottom w:val="single" w:sz="4" w:space="0" w:color="6F69B0"/>
              <w:right w:val="single" w:sz="4" w:space="0" w:color="6F69B0"/>
            </w:tcBorders>
          </w:tcPr>
          <w:p w14:paraId="37F6810A" w14:textId="3D326FB1" w:rsidR="00B6603F" w:rsidRDefault="003B4BA6" w:rsidP="00793AAE">
            <w:pPr>
              <w:pStyle w:val="TableParagraph"/>
              <w:ind w:left="78" w:right="84"/>
              <w:jc w:val="center"/>
              <w:rPr>
                <w:sz w:val="20"/>
              </w:rPr>
            </w:pPr>
            <w:r>
              <w:rPr>
                <w:sz w:val="20"/>
              </w:rPr>
              <w:t>60</w:t>
            </w:r>
          </w:p>
        </w:tc>
      </w:tr>
      <w:tr w:rsidR="00B6603F" w14:paraId="0C3FD59E" w14:textId="77777777" w:rsidTr="00793AAE">
        <w:trPr>
          <w:trHeight w:val="1085"/>
        </w:trPr>
        <w:tc>
          <w:tcPr>
            <w:tcW w:w="2273" w:type="dxa"/>
            <w:tcBorders>
              <w:left w:val="nil"/>
              <w:right w:val="nil"/>
            </w:tcBorders>
            <w:shd w:val="clear" w:color="auto" w:fill="6F69B0"/>
          </w:tcPr>
          <w:p w14:paraId="3D988E87" w14:textId="77777777" w:rsidR="00B6603F" w:rsidRPr="00654C2A" w:rsidRDefault="00B6603F" w:rsidP="00793AAE">
            <w:pPr>
              <w:pStyle w:val="TableParagraph"/>
              <w:spacing w:before="62" w:line="228" w:lineRule="auto"/>
              <w:ind w:left="61" w:right="232"/>
            </w:pPr>
            <w:r>
              <w:rPr>
                <w:color w:val="FFFFFF"/>
                <w:w w:val="95"/>
              </w:rPr>
              <w:t>PG-5.2.2</w:t>
            </w:r>
            <w:r w:rsidRPr="00654C2A">
              <w:rPr>
                <w:color w:val="FFFFFF"/>
                <w:w w:val="95"/>
              </w:rPr>
              <w:t xml:space="preserve"> </w:t>
            </w:r>
            <w:r w:rsidRPr="00F53E29">
              <w:rPr>
                <w:color w:val="FFFFFF"/>
                <w:w w:val="95"/>
              </w:rPr>
              <w:t>Okul Temiz Belgesi Hakkında öğretmenlere verilen eğitim sayısı</w:t>
            </w:r>
          </w:p>
        </w:tc>
        <w:tc>
          <w:tcPr>
            <w:tcW w:w="1013" w:type="dxa"/>
            <w:tcBorders>
              <w:top w:val="single" w:sz="4" w:space="0" w:color="6F69B0"/>
              <w:left w:val="nil"/>
              <w:bottom w:val="single" w:sz="4" w:space="0" w:color="6F69B0"/>
              <w:right w:val="single" w:sz="4" w:space="0" w:color="6F69B0"/>
            </w:tcBorders>
          </w:tcPr>
          <w:p w14:paraId="20A09442" w14:textId="77777777" w:rsidR="00B6603F" w:rsidRDefault="00B6603F" w:rsidP="00793AAE">
            <w:pPr>
              <w:pStyle w:val="TableParagraph"/>
              <w:rPr>
                <w:i/>
                <w:sz w:val="24"/>
              </w:rPr>
            </w:pPr>
          </w:p>
          <w:p w14:paraId="4B6458D4" w14:textId="77777777" w:rsidR="00B6603F" w:rsidRDefault="00B6603F" w:rsidP="00793AAE">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63B0A756" w14:textId="18E33A6E" w:rsidR="00B6603F" w:rsidRDefault="003B4BA6" w:rsidP="00793AAE">
            <w:pPr>
              <w:pStyle w:val="TableParagraph"/>
              <w:spacing w:before="148"/>
              <w:ind w:left="78" w:right="78"/>
              <w:jc w:val="center"/>
              <w:rPr>
                <w:sz w:val="20"/>
              </w:rPr>
            </w:pPr>
            <w:r>
              <w:rPr>
                <w:sz w:val="20"/>
              </w:rPr>
              <w:t>30</w:t>
            </w:r>
          </w:p>
        </w:tc>
        <w:tc>
          <w:tcPr>
            <w:tcW w:w="1013" w:type="dxa"/>
            <w:tcBorders>
              <w:top w:val="single" w:sz="4" w:space="0" w:color="6F69B0"/>
              <w:left w:val="single" w:sz="4" w:space="0" w:color="6F69B0"/>
              <w:bottom w:val="single" w:sz="4" w:space="0" w:color="6F69B0"/>
              <w:right w:val="single" w:sz="4" w:space="0" w:color="6F69B0"/>
            </w:tcBorders>
          </w:tcPr>
          <w:p w14:paraId="0B1084C8" w14:textId="297A147C" w:rsidR="00B6603F" w:rsidRDefault="003B4BA6" w:rsidP="00793AAE">
            <w:pPr>
              <w:pStyle w:val="TableParagraph"/>
              <w:spacing w:before="148"/>
              <w:ind w:left="78" w:right="79"/>
              <w:jc w:val="center"/>
              <w:rPr>
                <w:sz w:val="20"/>
              </w:rPr>
            </w:pPr>
            <w:r>
              <w:rPr>
                <w:sz w:val="20"/>
              </w:rPr>
              <w:t>40</w:t>
            </w:r>
          </w:p>
        </w:tc>
        <w:tc>
          <w:tcPr>
            <w:tcW w:w="1013" w:type="dxa"/>
            <w:tcBorders>
              <w:top w:val="single" w:sz="4" w:space="0" w:color="6F69B0"/>
              <w:left w:val="single" w:sz="4" w:space="0" w:color="6F69B0"/>
              <w:bottom w:val="single" w:sz="4" w:space="0" w:color="6F69B0"/>
              <w:right w:val="single" w:sz="4" w:space="0" w:color="6F69B0"/>
            </w:tcBorders>
          </w:tcPr>
          <w:p w14:paraId="13C2ADC6" w14:textId="1C7C646F" w:rsidR="00B6603F" w:rsidRDefault="003B4BA6" w:rsidP="00793AAE">
            <w:pPr>
              <w:pStyle w:val="TableParagraph"/>
              <w:spacing w:before="148"/>
              <w:ind w:left="78" w:right="80"/>
              <w:jc w:val="center"/>
              <w:rPr>
                <w:sz w:val="20"/>
              </w:rPr>
            </w:pPr>
            <w:r>
              <w:rPr>
                <w:sz w:val="20"/>
              </w:rPr>
              <w:t>50</w:t>
            </w:r>
          </w:p>
        </w:tc>
        <w:tc>
          <w:tcPr>
            <w:tcW w:w="1013" w:type="dxa"/>
            <w:tcBorders>
              <w:top w:val="single" w:sz="4" w:space="0" w:color="6F69B0"/>
              <w:left w:val="single" w:sz="4" w:space="0" w:color="6F69B0"/>
              <w:bottom w:val="single" w:sz="4" w:space="0" w:color="6F69B0"/>
              <w:right w:val="single" w:sz="4" w:space="0" w:color="6F69B0"/>
            </w:tcBorders>
          </w:tcPr>
          <w:p w14:paraId="2E91327D" w14:textId="0469E962" w:rsidR="00B6603F" w:rsidRDefault="003B4BA6" w:rsidP="00793AAE">
            <w:pPr>
              <w:pStyle w:val="TableParagraph"/>
              <w:spacing w:before="148"/>
              <w:ind w:left="78" w:right="83"/>
              <w:jc w:val="center"/>
              <w:rPr>
                <w:sz w:val="20"/>
              </w:rPr>
            </w:pPr>
            <w:r>
              <w:rPr>
                <w:sz w:val="20"/>
              </w:rPr>
              <w:t>60</w:t>
            </w:r>
          </w:p>
        </w:tc>
        <w:tc>
          <w:tcPr>
            <w:tcW w:w="1013" w:type="dxa"/>
            <w:tcBorders>
              <w:top w:val="single" w:sz="4" w:space="0" w:color="6F69B0"/>
              <w:left w:val="single" w:sz="4" w:space="0" w:color="6F69B0"/>
              <w:bottom w:val="single" w:sz="4" w:space="0" w:color="6F69B0"/>
              <w:right w:val="single" w:sz="4" w:space="0" w:color="6F69B0"/>
            </w:tcBorders>
          </w:tcPr>
          <w:p w14:paraId="134AA9AC" w14:textId="3841E5AE" w:rsidR="00B6603F" w:rsidRDefault="003B4BA6" w:rsidP="00793AAE">
            <w:pPr>
              <w:pStyle w:val="TableParagraph"/>
              <w:spacing w:before="148"/>
              <w:ind w:right="244"/>
              <w:jc w:val="right"/>
              <w:rPr>
                <w:sz w:val="20"/>
              </w:rPr>
            </w:pPr>
            <w:r>
              <w:rPr>
                <w:sz w:val="20"/>
              </w:rPr>
              <w:t>70</w:t>
            </w:r>
          </w:p>
        </w:tc>
        <w:tc>
          <w:tcPr>
            <w:tcW w:w="1013" w:type="dxa"/>
            <w:tcBorders>
              <w:top w:val="single" w:sz="4" w:space="0" w:color="6F69B0"/>
              <w:left w:val="single" w:sz="4" w:space="0" w:color="6F69B0"/>
              <w:bottom w:val="single" w:sz="4" w:space="0" w:color="6F69B0"/>
              <w:right w:val="single" w:sz="4" w:space="0" w:color="6F69B0"/>
            </w:tcBorders>
          </w:tcPr>
          <w:p w14:paraId="325BF12B" w14:textId="5D25888C" w:rsidR="00B6603F" w:rsidRDefault="003B4BA6" w:rsidP="00793AAE">
            <w:pPr>
              <w:pStyle w:val="TableParagraph"/>
              <w:spacing w:before="148"/>
              <w:ind w:left="78" w:right="84"/>
              <w:jc w:val="center"/>
              <w:rPr>
                <w:sz w:val="20"/>
              </w:rPr>
            </w:pPr>
            <w:r>
              <w:rPr>
                <w:sz w:val="20"/>
              </w:rPr>
              <w:t>80</w:t>
            </w:r>
          </w:p>
        </w:tc>
      </w:tr>
    </w:tbl>
    <w:p w14:paraId="07F2BD75" w14:textId="77777777"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B6603F" w14:paraId="6E143A43" w14:textId="77777777" w:rsidTr="00793AAE">
        <w:trPr>
          <w:trHeight w:val="556"/>
        </w:trPr>
        <w:tc>
          <w:tcPr>
            <w:tcW w:w="2278" w:type="dxa"/>
            <w:tcBorders>
              <w:left w:val="nil"/>
              <w:right w:val="nil"/>
            </w:tcBorders>
            <w:shd w:val="clear" w:color="auto" w:fill="6F69B0"/>
          </w:tcPr>
          <w:p w14:paraId="065AE7AE" w14:textId="77777777" w:rsidR="00B6603F" w:rsidRDefault="00B6603F" w:rsidP="00793AAE">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6876BE33" w14:textId="77777777" w:rsidR="00B6603F" w:rsidRDefault="00B6603F" w:rsidP="00793AAE">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2E6B8903" w14:textId="77777777" w:rsidR="00B6603F" w:rsidRDefault="00B6603F" w:rsidP="00793AAE">
            <w:pPr>
              <w:pStyle w:val="TableParagraph"/>
              <w:spacing w:before="156"/>
              <w:ind w:left="51"/>
              <w:rPr>
                <w:b/>
                <w:color w:val="231F20"/>
                <w:spacing w:val="-1"/>
                <w:w w:val="95"/>
                <w:sz w:val="20"/>
              </w:rPr>
            </w:pPr>
          </w:p>
          <w:p w14:paraId="6E7413CD" w14:textId="77777777" w:rsidR="00B6603F" w:rsidRDefault="00B6603F" w:rsidP="00793AAE">
            <w:pPr>
              <w:pStyle w:val="TableParagraph"/>
              <w:spacing w:before="156"/>
              <w:ind w:left="51"/>
              <w:rPr>
                <w:b/>
                <w:color w:val="231F20"/>
                <w:spacing w:val="-1"/>
                <w:w w:val="95"/>
                <w:sz w:val="20"/>
              </w:rPr>
            </w:pPr>
          </w:p>
          <w:p w14:paraId="762885E6" w14:textId="77777777" w:rsidR="00B6603F" w:rsidRDefault="00B6603F" w:rsidP="00793AAE">
            <w:pPr>
              <w:pStyle w:val="TableParagraph"/>
              <w:spacing w:before="156"/>
              <w:ind w:left="51"/>
              <w:rPr>
                <w:b/>
                <w:color w:val="231F20"/>
                <w:spacing w:val="-1"/>
                <w:w w:val="95"/>
                <w:sz w:val="20"/>
              </w:rPr>
            </w:pPr>
          </w:p>
          <w:p w14:paraId="0BA5AE16" w14:textId="77777777" w:rsidR="00B6603F" w:rsidRDefault="00B6603F" w:rsidP="00793AAE">
            <w:pPr>
              <w:pStyle w:val="TableParagraph"/>
              <w:spacing w:before="156"/>
              <w:ind w:left="51"/>
              <w:rPr>
                <w:b/>
                <w:sz w:val="20"/>
              </w:rPr>
            </w:pPr>
          </w:p>
        </w:tc>
      </w:tr>
      <w:tr w:rsidR="00B6603F" w14:paraId="4B59D3A9" w14:textId="77777777" w:rsidTr="00793AAE">
        <w:trPr>
          <w:trHeight w:val="605"/>
        </w:trPr>
        <w:tc>
          <w:tcPr>
            <w:tcW w:w="2278" w:type="dxa"/>
            <w:tcBorders>
              <w:left w:val="nil"/>
              <w:right w:val="nil"/>
            </w:tcBorders>
            <w:shd w:val="clear" w:color="auto" w:fill="6F69B0"/>
          </w:tcPr>
          <w:p w14:paraId="190C05FE" w14:textId="77777777" w:rsidR="00B6603F" w:rsidRDefault="00B6603F" w:rsidP="00793AAE">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7D4E993E" w14:textId="77777777" w:rsidR="00B6603F" w:rsidRDefault="00B6603F" w:rsidP="00793AAE">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B6603F" w14:paraId="3D65EFA5" w14:textId="77777777" w:rsidTr="00793AAE">
        <w:trPr>
          <w:trHeight w:val="3460"/>
        </w:trPr>
        <w:tc>
          <w:tcPr>
            <w:tcW w:w="2278" w:type="dxa"/>
            <w:tcBorders>
              <w:left w:val="nil"/>
              <w:right w:val="nil"/>
            </w:tcBorders>
            <w:shd w:val="clear" w:color="auto" w:fill="6F69B0"/>
          </w:tcPr>
          <w:p w14:paraId="5019E936" w14:textId="77777777" w:rsidR="00B6603F" w:rsidRDefault="00B6603F" w:rsidP="00793AAE">
            <w:pPr>
              <w:pStyle w:val="TableParagraph"/>
              <w:rPr>
                <w:i/>
                <w:sz w:val="28"/>
              </w:rPr>
            </w:pPr>
          </w:p>
          <w:p w14:paraId="0D14AF43" w14:textId="77777777" w:rsidR="00B6603F" w:rsidRDefault="00B6603F" w:rsidP="00793AAE">
            <w:pPr>
              <w:pStyle w:val="TableParagraph"/>
              <w:rPr>
                <w:i/>
                <w:sz w:val="28"/>
              </w:rPr>
            </w:pPr>
          </w:p>
          <w:p w14:paraId="6D944D5E" w14:textId="77777777" w:rsidR="00B6603F" w:rsidRDefault="00B6603F" w:rsidP="00793AAE">
            <w:pPr>
              <w:pStyle w:val="TableParagraph"/>
              <w:rPr>
                <w:i/>
                <w:sz w:val="28"/>
              </w:rPr>
            </w:pPr>
          </w:p>
          <w:p w14:paraId="6D68F98B" w14:textId="77777777" w:rsidR="00B6603F" w:rsidRDefault="00B6603F" w:rsidP="00793AAE">
            <w:pPr>
              <w:pStyle w:val="TableParagraph"/>
              <w:rPr>
                <w:i/>
                <w:sz w:val="28"/>
              </w:rPr>
            </w:pPr>
          </w:p>
          <w:p w14:paraId="6F3A4700" w14:textId="77777777" w:rsidR="00B6603F" w:rsidRDefault="00B6603F" w:rsidP="00793AAE">
            <w:pPr>
              <w:pStyle w:val="TableParagraph"/>
              <w:rPr>
                <w:i/>
                <w:sz w:val="27"/>
              </w:rPr>
            </w:pPr>
          </w:p>
          <w:p w14:paraId="29C2AE6E" w14:textId="77777777" w:rsidR="00B6603F" w:rsidRDefault="00B6603F" w:rsidP="00793AAE">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2CAA8D4D" w14:textId="77777777" w:rsidR="00B6603F" w:rsidRDefault="00B6603F" w:rsidP="00793AAE">
            <w:pPr>
              <w:pStyle w:val="TableParagraph"/>
              <w:spacing w:before="54" w:line="247" w:lineRule="auto"/>
              <w:ind w:left="51" w:right="50"/>
              <w:jc w:val="both"/>
              <w:rPr>
                <w:sz w:val="20"/>
              </w:rPr>
            </w:pPr>
            <w:bookmarkStart w:id="19" w:name="_gjdgxs"/>
            <w:bookmarkEnd w:id="19"/>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proofErr w:type="spellStart"/>
            <w:r>
              <w:rPr>
                <w:color w:val="231F20"/>
                <w:sz w:val="20"/>
              </w:rPr>
              <w:t>rilecektir</w:t>
            </w:r>
            <w:proofErr w:type="spellEnd"/>
            <w:r>
              <w:rPr>
                <w:color w:val="231F20"/>
                <w:sz w:val="20"/>
              </w:rPr>
              <w:t>.</w:t>
            </w:r>
          </w:p>
          <w:p w14:paraId="25FB868F" w14:textId="77777777" w:rsidR="00B6603F" w:rsidRDefault="00B6603F" w:rsidP="00793AAE">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proofErr w:type="spellStart"/>
            <w:r>
              <w:rPr>
                <w:color w:val="231F20"/>
                <w:sz w:val="20"/>
              </w:rPr>
              <w:t>lendirme</w:t>
            </w:r>
            <w:proofErr w:type="spellEnd"/>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B6603F" w14:paraId="3FC89C4F" w14:textId="77777777" w:rsidTr="00793AAE">
        <w:trPr>
          <w:trHeight w:val="905"/>
        </w:trPr>
        <w:tc>
          <w:tcPr>
            <w:tcW w:w="2278" w:type="dxa"/>
            <w:tcBorders>
              <w:left w:val="nil"/>
              <w:right w:val="nil"/>
            </w:tcBorders>
            <w:shd w:val="clear" w:color="auto" w:fill="6F69B0"/>
          </w:tcPr>
          <w:p w14:paraId="0AA762AA" w14:textId="77777777" w:rsidR="00B6603F" w:rsidRDefault="00B6603F" w:rsidP="00793AAE">
            <w:pPr>
              <w:pStyle w:val="TableParagraph"/>
              <w:rPr>
                <w:i/>
                <w:sz w:val="28"/>
              </w:rPr>
            </w:pPr>
          </w:p>
          <w:p w14:paraId="5280BF71" w14:textId="77777777" w:rsidR="00B6603F" w:rsidRDefault="00B6603F" w:rsidP="00793AAE">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303D27EB" w14:textId="77777777" w:rsidR="00B6603F" w:rsidRDefault="00B6603F" w:rsidP="00B6603F">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3531425B" w14:textId="77777777" w:rsidR="00B6603F" w:rsidRDefault="00B6603F" w:rsidP="00B6603F">
            <w:pPr>
              <w:pStyle w:val="TableParagraph"/>
              <w:numPr>
                <w:ilvl w:val="0"/>
                <w:numId w:val="4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3DCB6AAF" w14:textId="77777777" w:rsidR="00B6603F" w:rsidRDefault="00B6603F" w:rsidP="00B6603F">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B6603F" w14:paraId="1B415630" w14:textId="77777777" w:rsidTr="00793AAE">
        <w:trPr>
          <w:trHeight w:val="556"/>
        </w:trPr>
        <w:tc>
          <w:tcPr>
            <w:tcW w:w="2278" w:type="dxa"/>
            <w:tcBorders>
              <w:left w:val="nil"/>
              <w:right w:val="nil"/>
            </w:tcBorders>
            <w:shd w:val="clear" w:color="auto" w:fill="6F69B0"/>
          </w:tcPr>
          <w:p w14:paraId="0E214949" w14:textId="77777777" w:rsidR="00B6603F" w:rsidRDefault="00B6603F" w:rsidP="00793AAE">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2E052D0B" w14:textId="35EDFE0A" w:rsidR="00B6603F" w:rsidRDefault="00637D69" w:rsidP="00793AAE">
            <w:pPr>
              <w:rPr>
                <w:color w:val="000000"/>
              </w:rPr>
            </w:pPr>
            <w:r>
              <w:rPr>
                <w:color w:val="000000"/>
              </w:rPr>
              <w:t>1</w:t>
            </w:r>
            <w:r w:rsidR="00BC2B36">
              <w:rPr>
                <w:color w:val="000000"/>
              </w:rPr>
              <w:t>0.</w:t>
            </w:r>
            <w:r>
              <w:rPr>
                <w:color w:val="000000"/>
              </w:rPr>
              <w:t>000 TL</w:t>
            </w:r>
          </w:p>
          <w:p w14:paraId="179DC954" w14:textId="77777777" w:rsidR="00B6603F" w:rsidRDefault="00B6603F" w:rsidP="00793AAE">
            <w:pPr>
              <w:pStyle w:val="TableParagraph"/>
              <w:spacing w:before="159"/>
              <w:ind w:left="51"/>
              <w:rPr>
                <w:sz w:val="20"/>
              </w:rPr>
            </w:pPr>
            <w:r>
              <w:rPr>
                <w:sz w:val="20"/>
              </w:rPr>
              <w:t>TL</w:t>
            </w:r>
          </w:p>
        </w:tc>
      </w:tr>
      <w:tr w:rsidR="00B6603F" w14:paraId="63D1B52B" w14:textId="77777777" w:rsidTr="00793AAE">
        <w:trPr>
          <w:trHeight w:val="1125"/>
        </w:trPr>
        <w:tc>
          <w:tcPr>
            <w:tcW w:w="2278" w:type="dxa"/>
            <w:tcBorders>
              <w:left w:val="nil"/>
              <w:right w:val="nil"/>
            </w:tcBorders>
            <w:shd w:val="clear" w:color="auto" w:fill="6F69B0"/>
          </w:tcPr>
          <w:p w14:paraId="34942B88" w14:textId="77777777" w:rsidR="00B6603F" w:rsidRDefault="00B6603F" w:rsidP="00793AAE">
            <w:pPr>
              <w:pStyle w:val="TableParagraph"/>
              <w:spacing w:before="6"/>
              <w:rPr>
                <w:i/>
                <w:sz w:val="37"/>
              </w:rPr>
            </w:pPr>
          </w:p>
          <w:p w14:paraId="3356CDCF" w14:textId="77777777" w:rsidR="00B6603F" w:rsidRDefault="00B6603F" w:rsidP="00793AAE">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24224A07" w14:textId="77777777" w:rsidR="00B6603F" w:rsidRDefault="00B6603F" w:rsidP="00B6603F">
            <w:pPr>
              <w:pStyle w:val="TableParagraph"/>
              <w:numPr>
                <w:ilvl w:val="0"/>
                <w:numId w:val="4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527EC17D" w14:textId="77777777" w:rsidR="00B6603F" w:rsidRDefault="00B6603F" w:rsidP="00B6603F">
            <w:pPr>
              <w:pStyle w:val="TableParagraph"/>
              <w:numPr>
                <w:ilvl w:val="0"/>
                <w:numId w:val="4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B6603F" w14:paraId="34792B9B" w14:textId="77777777" w:rsidTr="00793AAE">
        <w:trPr>
          <w:trHeight w:val="1182"/>
        </w:trPr>
        <w:tc>
          <w:tcPr>
            <w:tcW w:w="2278" w:type="dxa"/>
            <w:tcBorders>
              <w:left w:val="nil"/>
              <w:bottom w:val="nil"/>
              <w:right w:val="nil"/>
            </w:tcBorders>
            <w:shd w:val="clear" w:color="auto" w:fill="6F69B0"/>
          </w:tcPr>
          <w:p w14:paraId="7F202DE0" w14:textId="77777777" w:rsidR="00B6603F" w:rsidRDefault="00B6603F" w:rsidP="00793AAE">
            <w:pPr>
              <w:pStyle w:val="TableParagraph"/>
              <w:rPr>
                <w:i/>
                <w:sz w:val="40"/>
              </w:rPr>
            </w:pPr>
          </w:p>
          <w:p w14:paraId="108CE2DD" w14:textId="77777777" w:rsidR="00B6603F" w:rsidRDefault="00B6603F" w:rsidP="00793AAE">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7E7EEC3" w14:textId="77777777" w:rsidR="00B6603F" w:rsidRDefault="00B6603F" w:rsidP="00B6603F">
            <w:pPr>
              <w:pStyle w:val="TableParagraph"/>
              <w:numPr>
                <w:ilvl w:val="0"/>
                <w:numId w:val="4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67BF6456" w14:textId="77777777" w:rsidR="00B6603F" w:rsidRDefault="00B6603F" w:rsidP="00B6603F">
            <w:pPr>
              <w:pStyle w:val="TableParagraph"/>
              <w:numPr>
                <w:ilvl w:val="0"/>
                <w:numId w:val="4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278AB685" w14:textId="77777777" w:rsidR="00B6603F" w:rsidRDefault="00B6603F" w:rsidP="00B6603F">
      <w:pPr>
        <w:rPr>
          <w:sz w:val="20"/>
        </w:rPr>
        <w:sectPr w:rsidR="00B6603F" w:rsidSect="00793AAE">
          <w:pgSz w:w="11060" w:h="15600"/>
          <w:pgMar w:top="1120" w:right="0" w:bottom="580" w:left="0" w:header="0" w:footer="384" w:gutter="0"/>
          <w:cols w:space="708"/>
        </w:sect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B6603F" w14:paraId="0DB12E35" w14:textId="77777777" w:rsidTr="00793AAE">
        <w:trPr>
          <w:trHeight w:val="832"/>
        </w:trPr>
        <w:tc>
          <w:tcPr>
            <w:tcW w:w="2268" w:type="dxa"/>
            <w:tcBorders>
              <w:bottom w:val="single" w:sz="4" w:space="0" w:color="FFFFFF"/>
            </w:tcBorders>
            <w:shd w:val="clear" w:color="auto" w:fill="A71C20"/>
          </w:tcPr>
          <w:p w14:paraId="012CC786" w14:textId="77777777" w:rsidR="00B6603F" w:rsidRDefault="00B6603F" w:rsidP="00793AAE">
            <w:pPr>
              <w:pStyle w:val="TableParagraph"/>
              <w:spacing w:before="9"/>
              <w:rPr>
                <w:i/>
                <w:sz w:val="24"/>
              </w:rPr>
            </w:pPr>
          </w:p>
          <w:p w14:paraId="2DEF03DF" w14:textId="77777777" w:rsidR="00B6603F" w:rsidRDefault="00B6603F" w:rsidP="00793AAE">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45745196" w14:textId="77777777" w:rsidR="00B6603F" w:rsidRDefault="00B6603F" w:rsidP="00793AAE">
            <w:pPr>
              <w:pStyle w:val="TableParagraph"/>
              <w:spacing w:before="57" w:line="249" w:lineRule="auto"/>
              <w:ind w:left="56" w:right="49"/>
              <w:jc w:val="both"/>
              <w:rPr>
                <w:color w:val="231F20"/>
                <w:w w:val="90"/>
                <w:sz w:val="20"/>
              </w:rPr>
            </w:pPr>
          </w:p>
        </w:tc>
        <w:tc>
          <w:tcPr>
            <w:tcW w:w="6108" w:type="dxa"/>
            <w:gridSpan w:val="7"/>
          </w:tcPr>
          <w:p w14:paraId="1A6AC917" w14:textId="77777777" w:rsidR="00B6603F" w:rsidRDefault="00B6603F" w:rsidP="00793AAE">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w:t>
            </w:r>
            <w:proofErr w:type="spellStart"/>
            <w:r>
              <w:rPr>
                <w:color w:val="231F20"/>
                <w:w w:val="90"/>
                <w:sz w:val="20"/>
              </w:rPr>
              <w:t>perso</w:t>
            </w:r>
            <w:proofErr w:type="spellEnd"/>
            <w:r>
              <w:rPr>
                <w:color w:val="231F20"/>
                <w:w w:val="90"/>
                <w:sz w:val="20"/>
              </w:rPr>
              <w:t>-</w:t>
            </w:r>
            <w:r>
              <w:rPr>
                <w:color w:val="231F20"/>
                <w:spacing w:val="1"/>
                <w:w w:val="90"/>
                <w:sz w:val="20"/>
              </w:rPr>
              <w:t xml:space="preserve"> </w:t>
            </w:r>
            <w:proofErr w:type="spellStart"/>
            <w:r>
              <w:rPr>
                <w:color w:val="231F20"/>
                <w:w w:val="95"/>
                <w:sz w:val="20"/>
              </w:rPr>
              <w:t>nelle</w:t>
            </w:r>
            <w:proofErr w:type="spellEnd"/>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B6603F" w14:paraId="1194CAFD" w14:textId="77777777" w:rsidTr="00793AAE">
        <w:trPr>
          <w:trHeight w:val="1072"/>
        </w:trPr>
        <w:tc>
          <w:tcPr>
            <w:tcW w:w="2268" w:type="dxa"/>
            <w:tcBorders>
              <w:top w:val="single" w:sz="4" w:space="0" w:color="FFFFFF"/>
              <w:bottom w:val="single" w:sz="4" w:space="0" w:color="FFFFFF"/>
            </w:tcBorders>
            <w:shd w:val="clear" w:color="auto" w:fill="A71C20"/>
          </w:tcPr>
          <w:p w14:paraId="6146593B" w14:textId="77777777" w:rsidR="00B6603F" w:rsidRDefault="00B6603F" w:rsidP="00793AAE">
            <w:pPr>
              <w:pStyle w:val="TableParagraph"/>
              <w:spacing w:before="2"/>
              <w:rPr>
                <w:i/>
                <w:sz w:val="35"/>
              </w:rPr>
            </w:pPr>
          </w:p>
          <w:p w14:paraId="62DA0C31" w14:textId="77777777" w:rsidR="00B6603F" w:rsidRDefault="00B6603F" w:rsidP="00793AAE">
            <w:pPr>
              <w:pStyle w:val="TableParagraph"/>
              <w:spacing w:before="1"/>
              <w:ind w:left="56"/>
              <w:rPr>
                <w:b/>
              </w:rPr>
            </w:pPr>
            <w:r>
              <w:rPr>
                <w:b/>
                <w:color w:val="FFFFFF"/>
                <w:w w:val="95"/>
              </w:rPr>
              <w:t>Hedef</w:t>
            </w:r>
            <w:r>
              <w:rPr>
                <w:b/>
                <w:color w:val="FFFFFF"/>
                <w:spacing w:val="-8"/>
                <w:w w:val="95"/>
              </w:rPr>
              <w:t xml:space="preserve"> </w:t>
            </w:r>
            <w:r>
              <w:rPr>
                <w:b/>
                <w:color w:val="FFFFFF"/>
                <w:w w:val="95"/>
              </w:rPr>
              <w:t>7.1</w:t>
            </w:r>
          </w:p>
        </w:tc>
        <w:tc>
          <w:tcPr>
            <w:tcW w:w="1013" w:type="dxa"/>
          </w:tcPr>
          <w:p w14:paraId="621292E2" w14:textId="77777777" w:rsidR="00B6603F" w:rsidRDefault="00B6603F" w:rsidP="00793AAE">
            <w:pPr>
              <w:pStyle w:val="TableParagraph"/>
              <w:spacing w:before="57" w:line="249" w:lineRule="auto"/>
              <w:ind w:left="56" w:right="49"/>
              <w:jc w:val="both"/>
              <w:rPr>
                <w:color w:val="231F20"/>
                <w:w w:val="90"/>
                <w:sz w:val="20"/>
              </w:rPr>
            </w:pPr>
          </w:p>
        </w:tc>
        <w:tc>
          <w:tcPr>
            <w:tcW w:w="6108" w:type="dxa"/>
            <w:gridSpan w:val="7"/>
          </w:tcPr>
          <w:p w14:paraId="7D99D532" w14:textId="77777777" w:rsidR="00B6603F" w:rsidRDefault="00B6603F" w:rsidP="00793AAE">
            <w:pPr>
              <w:pStyle w:val="TableParagraph"/>
              <w:spacing w:before="57" w:line="249" w:lineRule="auto"/>
              <w:ind w:left="56" w:right="49"/>
              <w:jc w:val="both"/>
              <w:rPr>
                <w:sz w:val="20"/>
              </w:rPr>
            </w:pPr>
            <w:r>
              <w:rPr>
                <w:color w:val="231F20"/>
                <w:w w:val="90"/>
                <w:sz w:val="20"/>
              </w:rPr>
              <w:t xml:space="preserve">Öğretmen yetiştirme ve geliştirme süreci; mesleğe kabulden önceki eğitimden başlanarak </w:t>
            </w:r>
            <w:proofErr w:type="spellStart"/>
            <w:r>
              <w:rPr>
                <w:color w:val="231F20"/>
                <w:w w:val="90"/>
                <w:sz w:val="20"/>
              </w:rPr>
              <w:t>mes</w:t>
            </w:r>
            <w:proofErr w:type="spellEnd"/>
            <w:r>
              <w:rPr>
                <w:color w:val="231F20"/>
                <w:w w:val="90"/>
                <w:sz w:val="20"/>
              </w:rPr>
              <w:t>-</w:t>
            </w:r>
            <w:r>
              <w:rPr>
                <w:color w:val="231F20"/>
                <w:spacing w:val="1"/>
                <w:w w:val="90"/>
                <w:sz w:val="20"/>
              </w:rPr>
              <w:t xml:space="preserve"> </w:t>
            </w:r>
            <w:proofErr w:type="spellStart"/>
            <w:r>
              <w:rPr>
                <w:color w:val="231F20"/>
                <w:w w:val="90"/>
                <w:sz w:val="20"/>
              </w:rPr>
              <w:t>leki</w:t>
            </w:r>
            <w:proofErr w:type="spellEnd"/>
            <w:r>
              <w:rPr>
                <w:color w:val="231F20"/>
                <w:w w:val="90"/>
                <w:sz w:val="20"/>
              </w:rPr>
              <w:t xml:space="preserve"> gelişim ve mesleki gelişimini içerecek şekilde ihtiyaçlar doğrultusunda yeniden </w:t>
            </w:r>
            <w:proofErr w:type="spellStart"/>
            <w:r>
              <w:rPr>
                <w:color w:val="231F20"/>
                <w:w w:val="90"/>
                <w:sz w:val="20"/>
              </w:rPr>
              <w:t>yapılandırı</w:t>
            </w:r>
            <w:proofErr w:type="spellEnd"/>
            <w:r>
              <w:rPr>
                <w:color w:val="231F20"/>
                <w:w w:val="90"/>
                <w:sz w:val="20"/>
              </w:rPr>
              <w:t>-</w:t>
            </w:r>
            <w:r>
              <w:rPr>
                <w:color w:val="231F20"/>
                <w:spacing w:val="1"/>
                <w:w w:val="90"/>
                <w:sz w:val="20"/>
              </w:rPr>
              <w:t xml:space="preserve"> </w:t>
            </w:r>
            <w:proofErr w:type="spellStart"/>
            <w:r>
              <w:rPr>
                <w:color w:val="231F20"/>
                <w:w w:val="90"/>
                <w:sz w:val="20"/>
              </w:rPr>
              <w:t>lacak</w:t>
            </w:r>
            <w:proofErr w:type="spellEnd"/>
            <w:r>
              <w:rPr>
                <w:color w:val="231F20"/>
                <w:w w:val="90"/>
                <w:sz w:val="20"/>
              </w:rPr>
              <w:t>,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B6603F" w14:paraId="421587D8" w14:textId="77777777" w:rsidTr="00793AAE">
        <w:trPr>
          <w:trHeight w:val="845"/>
        </w:trPr>
        <w:tc>
          <w:tcPr>
            <w:tcW w:w="2268" w:type="dxa"/>
            <w:tcBorders>
              <w:top w:val="single" w:sz="4" w:space="0" w:color="FFFFFF"/>
              <w:bottom w:val="single" w:sz="4" w:space="0" w:color="FFFFFF"/>
            </w:tcBorders>
            <w:shd w:val="clear" w:color="auto" w:fill="A71C20"/>
          </w:tcPr>
          <w:p w14:paraId="143C0E13" w14:textId="77777777" w:rsidR="00B6603F" w:rsidRDefault="00B6603F" w:rsidP="00793AAE">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5EF4B14A" w14:textId="77777777" w:rsidR="00B6603F" w:rsidRDefault="00B6603F" w:rsidP="00793AAE">
            <w:pPr>
              <w:pStyle w:val="TableParagraph"/>
              <w:spacing w:before="1"/>
              <w:rPr>
                <w:i/>
                <w:sz w:val="26"/>
              </w:rPr>
            </w:pPr>
          </w:p>
        </w:tc>
        <w:tc>
          <w:tcPr>
            <w:tcW w:w="6108" w:type="dxa"/>
            <w:gridSpan w:val="7"/>
          </w:tcPr>
          <w:p w14:paraId="6C423B2C" w14:textId="77777777" w:rsidR="00B6603F" w:rsidRDefault="00B6603F" w:rsidP="00793AAE">
            <w:pPr>
              <w:pStyle w:val="TableParagraph"/>
              <w:spacing w:before="1"/>
              <w:rPr>
                <w:i/>
                <w:sz w:val="26"/>
              </w:rPr>
            </w:pPr>
          </w:p>
          <w:p w14:paraId="43E4F847" w14:textId="77777777" w:rsidR="00B6603F" w:rsidRDefault="00B6603F" w:rsidP="00793AAE">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B6603F" w14:paraId="34CCDA10" w14:textId="77777777" w:rsidTr="00793AAE">
        <w:trPr>
          <w:trHeight w:val="605"/>
        </w:trPr>
        <w:tc>
          <w:tcPr>
            <w:tcW w:w="2268" w:type="dxa"/>
            <w:tcBorders>
              <w:top w:val="single" w:sz="4" w:space="0" w:color="FFFFFF"/>
              <w:bottom w:val="single" w:sz="4" w:space="0" w:color="FFFFFF"/>
            </w:tcBorders>
            <w:shd w:val="clear" w:color="auto" w:fill="A71C20"/>
          </w:tcPr>
          <w:p w14:paraId="4F095152" w14:textId="77777777" w:rsidR="00B6603F" w:rsidRDefault="00B6603F" w:rsidP="00793AAE">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33818730" w14:textId="77777777" w:rsidR="00B6603F" w:rsidRDefault="00B6603F" w:rsidP="00793AAE">
            <w:pPr>
              <w:pStyle w:val="TableParagraph"/>
              <w:spacing w:before="181"/>
              <w:ind w:left="56"/>
              <w:rPr>
                <w:b/>
                <w:color w:val="231F20"/>
                <w:w w:val="90"/>
                <w:sz w:val="20"/>
              </w:rPr>
            </w:pPr>
          </w:p>
        </w:tc>
        <w:tc>
          <w:tcPr>
            <w:tcW w:w="6108" w:type="dxa"/>
            <w:gridSpan w:val="7"/>
          </w:tcPr>
          <w:p w14:paraId="0B2C1275" w14:textId="77777777" w:rsidR="00B6603F" w:rsidRDefault="00B6603F" w:rsidP="00793AAE">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B6603F" w14:paraId="31D83193" w14:textId="77777777" w:rsidTr="00793AAE">
        <w:trPr>
          <w:trHeight w:val="1085"/>
        </w:trPr>
        <w:tc>
          <w:tcPr>
            <w:tcW w:w="2268" w:type="dxa"/>
            <w:tcBorders>
              <w:top w:val="single" w:sz="4" w:space="0" w:color="FFFFFF"/>
              <w:bottom w:val="single" w:sz="4" w:space="0" w:color="FFFFFF"/>
              <w:right w:val="single" w:sz="4" w:space="0" w:color="FFFFFF"/>
            </w:tcBorders>
            <w:shd w:val="clear" w:color="auto" w:fill="A71C20"/>
          </w:tcPr>
          <w:p w14:paraId="31D65D33" w14:textId="77777777" w:rsidR="00B6603F" w:rsidRDefault="00B6603F" w:rsidP="00793AAE">
            <w:pPr>
              <w:pStyle w:val="TableParagraph"/>
              <w:spacing w:before="3"/>
              <w:rPr>
                <w:i/>
                <w:sz w:val="26"/>
              </w:rPr>
            </w:pPr>
          </w:p>
          <w:p w14:paraId="07C228A6" w14:textId="77777777" w:rsidR="00B6603F" w:rsidRDefault="00B6603F" w:rsidP="00793AAE">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3E9E27D8" w14:textId="77777777" w:rsidR="00B6603F" w:rsidRDefault="00B6603F" w:rsidP="00793AAE">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546B6481" w14:textId="77777777" w:rsidR="00B6603F" w:rsidRDefault="00B6603F" w:rsidP="00793AAE">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36FB9D4D" w14:textId="77777777" w:rsidR="00B6603F" w:rsidRDefault="00B6603F" w:rsidP="00793AAE">
            <w:pPr>
              <w:pStyle w:val="TableParagraph"/>
              <w:spacing w:before="10"/>
              <w:jc w:val="center"/>
              <w:rPr>
                <w:i/>
                <w:sz w:val="35"/>
              </w:rPr>
            </w:pPr>
          </w:p>
          <w:p w14:paraId="6DCE7726" w14:textId="77777777" w:rsidR="00B6603F" w:rsidRDefault="00B6603F" w:rsidP="00793AAE">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24BDE764" w14:textId="77777777" w:rsidR="00B6603F" w:rsidRDefault="00B6603F" w:rsidP="00793AAE">
            <w:pPr>
              <w:pStyle w:val="TableParagraph"/>
              <w:spacing w:before="10"/>
              <w:jc w:val="center"/>
              <w:rPr>
                <w:i/>
                <w:sz w:val="35"/>
              </w:rPr>
            </w:pPr>
          </w:p>
          <w:p w14:paraId="2462A11A" w14:textId="77777777" w:rsidR="00B6603F" w:rsidRDefault="00B6603F" w:rsidP="00793AAE">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76CB17A4" w14:textId="77777777" w:rsidR="00B6603F" w:rsidRDefault="00B6603F" w:rsidP="00793AAE">
            <w:pPr>
              <w:pStyle w:val="TableParagraph"/>
              <w:spacing w:before="10"/>
              <w:jc w:val="center"/>
              <w:rPr>
                <w:i/>
                <w:sz w:val="35"/>
              </w:rPr>
            </w:pPr>
          </w:p>
          <w:p w14:paraId="6856ED6E" w14:textId="77777777" w:rsidR="00B6603F" w:rsidRDefault="00B6603F" w:rsidP="00793AAE">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69DF82BB" w14:textId="77777777" w:rsidR="00B6603F" w:rsidRPr="00E35219" w:rsidRDefault="00B6603F" w:rsidP="00793AAE">
            <w:pPr>
              <w:pStyle w:val="TableParagraph"/>
              <w:spacing w:before="10"/>
              <w:jc w:val="center"/>
              <w:rPr>
                <w:b/>
                <w:i/>
              </w:rPr>
            </w:pPr>
          </w:p>
          <w:p w14:paraId="3EA71DBF" w14:textId="77777777" w:rsidR="00B6603F" w:rsidRDefault="00B6603F" w:rsidP="00793AAE">
            <w:pPr>
              <w:pStyle w:val="TableParagraph"/>
              <w:spacing w:before="10"/>
              <w:jc w:val="center"/>
              <w:rPr>
                <w:b/>
                <w:color w:val="FFFFFF" w:themeColor="background1"/>
                <w:sz w:val="20"/>
                <w:szCs w:val="20"/>
              </w:rPr>
            </w:pPr>
          </w:p>
          <w:p w14:paraId="2C2CEBC0" w14:textId="77777777" w:rsidR="00B6603F" w:rsidRPr="00E35219" w:rsidRDefault="00B6603F" w:rsidP="00793AAE">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525CE38A" w14:textId="77777777" w:rsidR="00B6603F" w:rsidRPr="00E35219" w:rsidRDefault="00B6603F" w:rsidP="00793AAE">
            <w:pPr>
              <w:pStyle w:val="TableParagraph"/>
              <w:ind w:left="78" w:right="76"/>
              <w:jc w:val="center"/>
              <w:rPr>
                <w:b/>
                <w:color w:val="FFFFFF"/>
              </w:rPr>
            </w:pPr>
          </w:p>
          <w:p w14:paraId="50920737" w14:textId="77777777" w:rsidR="00B6603F" w:rsidRDefault="00B6603F" w:rsidP="00793AAE">
            <w:pPr>
              <w:pStyle w:val="TableParagraph"/>
              <w:ind w:left="78" w:right="76"/>
              <w:jc w:val="center"/>
              <w:rPr>
                <w:b/>
                <w:color w:val="FFFFFF"/>
              </w:rPr>
            </w:pPr>
          </w:p>
          <w:p w14:paraId="0D2B99E8" w14:textId="77777777" w:rsidR="00B6603F" w:rsidRPr="00E35219" w:rsidRDefault="00B6603F" w:rsidP="00793AAE">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5CBC1359" w14:textId="77777777" w:rsidR="00B6603F" w:rsidRDefault="00B6603F" w:rsidP="00793AAE">
            <w:pPr>
              <w:pStyle w:val="TableParagraph"/>
              <w:spacing w:before="10"/>
              <w:rPr>
                <w:i/>
                <w:sz w:val="35"/>
              </w:rPr>
            </w:pPr>
          </w:p>
          <w:p w14:paraId="363F34C5" w14:textId="77777777" w:rsidR="00B6603F" w:rsidRDefault="00B6603F" w:rsidP="00793AAE">
            <w:pPr>
              <w:pStyle w:val="TableParagraph"/>
              <w:ind w:left="78" w:right="77"/>
              <w:jc w:val="center"/>
              <w:rPr>
                <w:b/>
              </w:rPr>
            </w:pPr>
            <w:r>
              <w:rPr>
                <w:b/>
                <w:color w:val="FFFFFF"/>
              </w:rPr>
              <w:t>2028</w:t>
            </w:r>
          </w:p>
        </w:tc>
      </w:tr>
      <w:tr w:rsidR="00B6603F" w14:paraId="4EF6ACE3" w14:textId="77777777" w:rsidTr="00793AAE">
        <w:trPr>
          <w:trHeight w:val="1085"/>
        </w:trPr>
        <w:tc>
          <w:tcPr>
            <w:tcW w:w="2268" w:type="dxa"/>
            <w:tcBorders>
              <w:top w:val="single" w:sz="4" w:space="0" w:color="FFFFFF"/>
              <w:bottom w:val="single" w:sz="4" w:space="0" w:color="FFFFFF"/>
            </w:tcBorders>
            <w:shd w:val="clear" w:color="auto" w:fill="A71C20"/>
          </w:tcPr>
          <w:p w14:paraId="4DF29D3B" w14:textId="77777777" w:rsidR="00B6603F" w:rsidRDefault="00B6603F" w:rsidP="00793AAE">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6F86CF8D" w14:textId="77777777" w:rsidR="00B6603F" w:rsidRDefault="00B6603F" w:rsidP="00793AAE">
            <w:pPr>
              <w:pStyle w:val="TableParagraph"/>
              <w:rPr>
                <w:i/>
                <w:sz w:val="24"/>
              </w:rPr>
            </w:pPr>
          </w:p>
          <w:p w14:paraId="21D53C60" w14:textId="77777777" w:rsidR="00B6603F" w:rsidRDefault="00B6603F" w:rsidP="00793AAE">
            <w:pPr>
              <w:pStyle w:val="TableParagraph"/>
              <w:spacing w:before="148"/>
              <w:ind w:left="78" w:right="70"/>
              <w:jc w:val="center"/>
              <w:rPr>
                <w:sz w:val="20"/>
              </w:rPr>
            </w:pPr>
            <w:r>
              <w:rPr>
                <w:color w:val="231F20"/>
                <w:sz w:val="20"/>
              </w:rPr>
              <w:t>40</w:t>
            </w:r>
          </w:p>
        </w:tc>
        <w:tc>
          <w:tcPr>
            <w:tcW w:w="1013" w:type="dxa"/>
          </w:tcPr>
          <w:p w14:paraId="0C79F4F0" w14:textId="77777777" w:rsidR="00B6603F" w:rsidRDefault="00B6603F" w:rsidP="00793AAE">
            <w:pPr>
              <w:pStyle w:val="TableParagraph"/>
              <w:spacing w:before="148"/>
              <w:ind w:left="78" w:right="71"/>
              <w:jc w:val="center"/>
              <w:rPr>
                <w:sz w:val="20"/>
              </w:rPr>
            </w:pPr>
            <w:r>
              <w:rPr>
                <w:sz w:val="20"/>
              </w:rPr>
              <w:t>1,12</w:t>
            </w:r>
          </w:p>
        </w:tc>
        <w:tc>
          <w:tcPr>
            <w:tcW w:w="1013" w:type="dxa"/>
          </w:tcPr>
          <w:p w14:paraId="3DB6484B" w14:textId="77777777" w:rsidR="00B6603F" w:rsidRDefault="00B6603F" w:rsidP="00793AAE">
            <w:pPr>
              <w:pStyle w:val="TableParagraph"/>
              <w:spacing w:before="148"/>
              <w:ind w:left="78" w:right="72"/>
              <w:jc w:val="center"/>
              <w:rPr>
                <w:sz w:val="20"/>
              </w:rPr>
            </w:pPr>
            <w:r>
              <w:rPr>
                <w:sz w:val="20"/>
              </w:rPr>
              <w:t>2,12</w:t>
            </w:r>
          </w:p>
        </w:tc>
        <w:tc>
          <w:tcPr>
            <w:tcW w:w="1013" w:type="dxa"/>
          </w:tcPr>
          <w:p w14:paraId="15004C6D" w14:textId="77777777" w:rsidR="00B6603F" w:rsidRDefault="00B6603F" w:rsidP="00793AAE">
            <w:pPr>
              <w:pStyle w:val="TableParagraph"/>
              <w:spacing w:before="148"/>
              <w:ind w:left="78" w:right="73"/>
              <w:jc w:val="center"/>
              <w:rPr>
                <w:sz w:val="20"/>
              </w:rPr>
            </w:pPr>
            <w:r>
              <w:rPr>
                <w:sz w:val="20"/>
              </w:rPr>
              <w:t>3,12</w:t>
            </w:r>
          </w:p>
        </w:tc>
        <w:tc>
          <w:tcPr>
            <w:tcW w:w="1013" w:type="dxa"/>
          </w:tcPr>
          <w:p w14:paraId="4780A9A5" w14:textId="77777777" w:rsidR="00B6603F" w:rsidRDefault="00B6603F" w:rsidP="00793AAE">
            <w:pPr>
              <w:pStyle w:val="TableParagraph"/>
              <w:spacing w:before="148"/>
              <w:ind w:left="78" w:right="74"/>
              <w:jc w:val="center"/>
              <w:rPr>
                <w:sz w:val="20"/>
              </w:rPr>
            </w:pPr>
            <w:r>
              <w:rPr>
                <w:sz w:val="20"/>
              </w:rPr>
              <w:t>4,12</w:t>
            </w:r>
          </w:p>
        </w:tc>
        <w:tc>
          <w:tcPr>
            <w:tcW w:w="1013" w:type="dxa"/>
          </w:tcPr>
          <w:p w14:paraId="2DF8F3B0" w14:textId="77777777" w:rsidR="00B6603F" w:rsidRDefault="00B6603F" w:rsidP="00793AAE">
            <w:pPr>
              <w:pStyle w:val="TableParagraph"/>
              <w:spacing w:before="148"/>
              <w:ind w:left="78" w:right="76"/>
              <w:jc w:val="center"/>
              <w:rPr>
                <w:sz w:val="20"/>
              </w:rPr>
            </w:pPr>
            <w:r>
              <w:rPr>
                <w:sz w:val="20"/>
              </w:rPr>
              <w:t>5,12</w:t>
            </w:r>
          </w:p>
        </w:tc>
        <w:tc>
          <w:tcPr>
            <w:tcW w:w="1013" w:type="dxa"/>
          </w:tcPr>
          <w:p w14:paraId="42A96B1F" w14:textId="77777777" w:rsidR="00B6603F" w:rsidRDefault="00B6603F" w:rsidP="00793AAE">
            <w:pPr>
              <w:pStyle w:val="TableParagraph"/>
              <w:spacing w:before="148"/>
              <w:ind w:left="78" w:right="76"/>
              <w:jc w:val="center"/>
              <w:rPr>
                <w:sz w:val="20"/>
              </w:rPr>
            </w:pPr>
            <w:r>
              <w:rPr>
                <w:sz w:val="20"/>
              </w:rPr>
              <w:t>5,18</w:t>
            </w:r>
          </w:p>
        </w:tc>
        <w:tc>
          <w:tcPr>
            <w:tcW w:w="30" w:type="dxa"/>
          </w:tcPr>
          <w:p w14:paraId="787F6956" w14:textId="77777777" w:rsidR="00B6603F" w:rsidRDefault="00B6603F" w:rsidP="00793AAE">
            <w:pPr>
              <w:pStyle w:val="TableParagraph"/>
              <w:rPr>
                <w:i/>
                <w:sz w:val="24"/>
              </w:rPr>
            </w:pPr>
          </w:p>
          <w:p w14:paraId="4AF909B8" w14:textId="77777777" w:rsidR="00B6603F" w:rsidRDefault="00B6603F" w:rsidP="00793AAE">
            <w:pPr>
              <w:pStyle w:val="TableParagraph"/>
              <w:spacing w:before="148"/>
              <w:ind w:left="78" w:right="77"/>
              <w:jc w:val="center"/>
              <w:rPr>
                <w:sz w:val="20"/>
              </w:rPr>
            </w:pPr>
            <w:r>
              <w:rPr>
                <w:color w:val="231F20"/>
                <w:sz w:val="20"/>
              </w:rPr>
              <w:t>115</w:t>
            </w:r>
          </w:p>
        </w:tc>
      </w:tr>
      <w:tr w:rsidR="00B6603F" w14:paraId="32035B8A" w14:textId="77777777" w:rsidTr="00793AAE">
        <w:trPr>
          <w:trHeight w:val="1325"/>
        </w:trPr>
        <w:tc>
          <w:tcPr>
            <w:tcW w:w="2268" w:type="dxa"/>
            <w:tcBorders>
              <w:top w:val="single" w:sz="4" w:space="0" w:color="FFFFFF"/>
              <w:bottom w:val="single" w:sz="4" w:space="0" w:color="FFFFFF"/>
            </w:tcBorders>
            <w:shd w:val="clear" w:color="auto" w:fill="A71C20"/>
          </w:tcPr>
          <w:p w14:paraId="68536085" w14:textId="77777777" w:rsidR="00B6603F" w:rsidRDefault="00B6603F" w:rsidP="00793AAE">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61AAC946" w14:textId="77777777" w:rsidR="00B6603F" w:rsidRDefault="00B6603F" w:rsidP="00793AAE">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6FF85F0A" w14:textId="77777777" w:rsidR="00B6603F" w:rsidRDefault="00B6603F" w:rsidP="00793AAE">
            <w:pPr>
              <w:pStyle w:val="TableParagraph"/>
              <w:rPr>
                <w:i/>
                <w:sz w:val="24"/>
              </w:rPr>
            </w:pPr>
          </w:p>
          <w:p w14:paraId="2662EFF5" w14:textId="77777777" w:rsidR="00B6603F" w:rsidRDefault="00B6603F" w:rsidP="00793AAE">
            <w:pPr>
              <w:pStyle w:val="TableParagraph"/>
              <w:spacing w:before="3"/>
              <w:rPr>
                <w:i/>
                <w:sz w:val="23"/>
              </w:rPr>
            </w:pPr>
          </w:p>
          <w:p w14:paraId="3C9C3E14" w14:textId="77777777" w:rsidR="00B6603F" w:rsidRDefault="00B6603F" w:rsidP="00793AAE">
            <w:pPr>
              <w:pStyle w:val="TableParagraph"/>
              <w:ind w:left="78" w:right="70"/>
              <w:jc w:val="center"/>
              <w:rPr>
                <w:sz w:val="20"/>
              </w:rPr>
            </w:pPr>
            <w:r>
              <w:rPr>
                <w:color w:val="231F20"/>
                <w:sz w:val="20"/>
              </w:rPr>
              <w:t>30</w:t>
            </w:r>
          </w:p>
        </w:tc>
        <w:tc>
          <w:tcPr>
            <w:tcW w:w="1013" w:type="dxa"/>
          </w:tcPr>
          <w:p w14:paraId="51066852" w14:textId="77777777" w:rsidR="00B6603F" w:rsidRDefault="00B6603F" w:rsidP="00793AAE">
            <w:pPr>
              <w:pStyle w:val="TableParagraph"/>
              <w:ind w:left="78" w:right="71"/>
              <w:jc w:val="center"/>
              <w:rPr>
                <w:sz w:val="20"/>
              </w:rPr>
            </w:pPr>
            <w:r>
              <w:rPr>
                <w:sz w:val="20"/>
              </w:rPr>
              <w:t>1,09</w:t>
            </w:r>
          </w:p>
        </w:tc>
        <w:tc>
          <w:tcPr>
            <w:tcW w:w="1013" w:type="dxa"/>
          </w:tcPr>
          <w:p w14:paraId="7DDCF092" w14:textId="77777777" w:rsidR="00B6603F" w:rsidRDefault="00B6603F" w:rsidP="00793AAE">
            <w:pPr>
              <w:pStyle w:val="TableParagraph"/>
              <w:ind w:left="78" w:right="72"/>
              <w:jc w:val="center"/>
              <w:rPr>
                <w:sz w:val="20"/>
              </w:rPr>
            </w:pPr>
            <w:r>
              <w:rPr>
                <w:sz w:val="20"/>
              </w:rPr>
              <w:t>2,09</w:t>
            </w:r>
          </w:p>
        </w:tc>
        <w:tc>
          <w:tcPr>
            <w:tcW w:w="1013" w:type="dxa"/>
          </w:tcPr>
          <w:p w14:paraId="200608A0" w14:textId="77777777" w:rsidR="00B6603F" w:rsidRDefault="00B6603F" w:rsidP="00793AAE">
            <w:pPr>
              <w:pStyle w:val="TableParagraph"/>
              <w:ind w:left="78" w:right="73"/>
              <w:jc w:val="center"/>
              <w:rPr>
                <w:sz w:val="20"/>
              </w:rPr>
            </w:pPr>
            <w:r>
              <w:rPr>
                <w:sz w:val="20"/>
              </w:rPr>
              <w:t>3,09</w:t>
            </w:r>
          </w:p>
        </w:tc>
        <w:tc>
          <w:tcPr>
            <w:tcW w:w="1013" w:type="dxa"/>
          </w:tcPr>
          <w:p w14:paraId="2285B812" w14:textId="77777777" w:rsidR="00B6603F" w:rsidRDefault="00B6603F" w:rsidP="00793AAE">
            <w:pPr>
              <w:pStyle w:val="TableParagraph"/>
              <w:ind w:left="78" w:right="74"/>
              <w:jc w:val="center"/>
              <w:rPr>
                <w:sz w:val="20"/>
              </w:rPr>
            </w:pPr>
            <w:r>
              <w:rPr>
                <w:sz w:val="20"/>
              </w:rPr>
              <w:t>4,09</w:t>
            </w:r>
          </w:p>
        </w:tc>
        <w:tc>
          <w:tcPr>
            <w:tcW w:w="1013" w:type="dxa"/>
          </w:tcPr>
          <w:p w14:paraId="7EF34B20" w14:textId="77777777" w:rsidR="00B6603F" w:rsidRDefault="00B6603F" w:rsidP="00793AAE">
            <w:pPr>
              <w:pStyle w:val="TableParagraph"/>
              <w:ind w:left="78" w:right="76"/>
              <w:jc w:val="center"/>
              <w:rPr>
                <w:sz w:val="20"/>
              </w:rPr>
            </w:pPr>
            <w:r>
              <w:rPr>
                <w:sz w:val="20"/>
              </w:rPr>
              <w:t>5,09</w:t>
            </w:r>
          </w:p>
        </w:tc>
        <w:tc>
          <w:tcPr>
            <w:tcW w:w="1013" w:type="dxa"/>
          </w:tcPr>
          <w:p w14:paraId="5695FA7E" w14:textId="77777777" w:rsidR="00B6603F" w:rsidRDefault="00B6603F" w:rsidP="00793AAE">
            <w:pPr>
              <w:pStyle w:val="TableParagraph"/>
              <w:ind w:left="78" w:right="76"/>
              <w:jc w:val="center"/>
              <w:rPr>
                <w:sz w:val="20"/>
              </w:rPr>
            </w:pPr>
            <w:r>
              <w:rPr>
                <w:sz w:val="20"/>
              </w:rPr>
              <w:t>5,19</w:t>
            </w:r>
          </w:p>
        </w:tc>
        <w:tc>
          <w:tcPr>
            <w:tcW w:w="30" w:type="dxa"/>
          </w:tcPr>
          <w:p w14:paraId="52B794F4" w14:textId="77777777" w:rsidR="00B6603F" w:rsidRDefault="00B6603F" w:rsidP="00793AAE">
            <w:pPr>
              <w:pStyle w:val="TableParagraph"/>
              <w:rPr>
                <w:i/>
                <w:sz w:val="24"/>
              </w:rPr>
            </w:pPr>
          </w:p>
          <w:p w14:paraId="67DA4508" w14:textId="77777777" w:rsidR="00B6603F" w:rsidRDefault="00B6603F" w:rsidP="00793AAE">
            <w:pPr>
              <w:pStyle w:val="TableParagraph"/>
              <w:spacing w:before="3"/>
              <w:rPr>
                <w:i/>
                <w:sz w:val="23"/>
              </w:rPr>
            </w:pPr>
          </w:p>
          <w:p w14:paraId="3B972F6E" w14:textId="77777777" w:rsidR="00B6603F" w:rsidRDefault="00B6603F" w:rsidP="00793AAE">
            <w:pPr>
              <w:pStyle w:val="TableParagraph"/>
              <w:ind w:left="78" w:right="77"/>
              <w:jc w:val="center"/>
              <w:rPr>
                <w:sz w:val="20"/>
              </w:rPr>
            </w:pPr>
            <w:r>
              <w:rPr>
                <w:color w:val="231F20"/>
                <w:sz w:val="20"/>
              </w:rPr>
              <w:t>95</w:t>
            </w:r>
          </w:p>
        </w:tc>
      </w:tr>
      <w:tr w:rsidR="00B6603F" w14:paraId="2D82EFE5" w14:textId="77777777" w:rsidTr="00793AAE">
        <w:trPr>
          <w:trHeight w:val="1325"/>
        </w:trPr>
        <w:tc>
          <w:tcPr>
            <w:tcW w:w="2268" w:type="dxa"/>
            <w:tcBorders>
              <w:top w:val="single" w:sz="4" w:space="0" w:color="FFFFFF"/>
              <w:bottom w:val="single" w:sz="4" w:space="0" w:color="FFFFFF"/>
            </w:tcBorders>
            <w:shd w:val="clear" w:color="auto" w:fill="A71C20"/>
          </w:tcPr>
          <w:p w14:paraId="45DB8909" w14:textId="77777777" w:rsidR="00B6603F" w:rsidRDefault="00B6603F" w:rsidP="00793AAE">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1224F830" w14:textId="77777777" w:rsidR="00B6603F" w:rsidRDefault="00B6603F" w:rsidP="00793AAE">
            <w:pPr>
              <w:pStyle w:val="TableParagraph"/>
              <w:rPr>
                <w:i/>
                <w:sz w:val="24"/>
              </w:rPr>
            </w:pPr>
          </w:p>
          <w:p w14:paraId="2F51FBB7" w14:textId="77777777" w:rsidR="00B6603F" w:rsidRDefault="00B6603F" w:rsidP="00793AAE">
            <w:pPr>
              <w:pStyle w:val="TableParagraph"/>
              <w:spacing w:before="3"/>
              <w:rPr>
                <w:i/>
                <w:sz w:val="23"/>
              </w:rPr>
            </w:pPr>
          </w:p>
          <w:p w14:paraId="773270BF" w14:textId="77777777" w:rsidR="00B6603F" w:rsidRDefault="00B6603F" w:rsidP="00793AAE">
            <w:pPr>
              <w:pStyle w:val="TableParagraph"/>
              <w:ind w:left="78" w:right="70"/>
              <w:jc w:val="center"/>
              <w:rPr>
                <w:sz w:val="20"/>
              </w:rPr>
            </w:pPr>
            <w:r>
              <w:rPr>
                <w:color w:val="231F20"/>
                <w:sz w:val="20"/>
              </w:rPr>
              <w:t>30</w:t>
            </w:r>
          </w:p>
        </w:tc>
        <w:tc>
          <w:tcPr>
            <w:tcW w:w="1013" w:type="dxa"/>
          </w:tcPr>
          <w:p w14:paraId="651C4459" w14:textId="77777777" w:rsidR="00B6603F" w:rsidRDefault="00B6603F" w:rsidP="00793AAE">
            <w:pPr>
              <w:pStyle w:val="TableParagraph"/>
              <w:ind w:left="7"/>
              <w:jc w:val="center"/>
              <w:rPr>
                <w:sz w:val="20"/>
              </w:rPr>
            </w:pPr>
            <w:r>
              <w:rPr>
                <w:sz w:val="20"/>
              </w:rPr>
              <w:t>5,86</w:t>
            </w:r>
          </w:p>
        </w:tc>
        <w:tc>
          <w:tcPr>
            <w:tcW w:w="1013" w:type="dxa"/>
          </w:tcPr>
          <w:p w14:paraId="0876F901" w14:textId="77777777" w:rsidR="00B6603F" w:rsidRDefault="00B6603F" w:rsidP="00793AAE">
            <w:pPr>
              <w:pStyle w:val="TableParagraph"/>
              <w:ind w:left="78" w:right="72"/>
              <w:jc w:val="center"/>
              <w:rPr>
                <w:sz w:val="20"/>
              </w:rPr>
            </w:pPr>
            <w:r>
              <w:rPr>
                <w:sz w:val="20"/>
              </w:rPr>
              <w:t>6,86</w:t>
            </w:r>
          </w:p>
        </w:tc>
        <w:tc>
          <w:tcPr>
            <w:tcW w:w="1013" w:type="dxa"/>
          </w:tcPr>
          <w:p w14:paraId="573B59B4" w14:textId="77777777" w:rsidR="00B6603F" w:rsidRDefault="00B6603F" w:rsidP="00793AAE">
            <w:pPr>
              <w:pStyle w:val="TableParagraph"/>
              <w:ind w:left="78" w:right="73"/>
              <w:jc w:val="center"/>
              <w:rPr>
                <w:sz w:val="20"/>
              </w:rPr>
            </w:pPr>
            <w:r>
              <w:rPr>
                <w:sz w:val="20"/>
              </w:rPr>
              <w:t>7,86</w:t>
            </w:r>
          </w:p>
        </w:tc>
        <w:tc>
          <w:tcPr>
            <w:tcW w:w="1013" w:type="dxa"/>
          </w:tcPr>
          <w:p w14:paraId="1AED2D07" w14:textId="77777777" w:rsidR="00B6603F" w:rsidRDefault="00B6603F" w:rsidP="00793AAE">
            <w:pPr>
              <w:pStyle w:val="TableParagraph"/>
              <w:ind w:left="78" w:right="74"/>
              <w:jc w:val="center"/>
              <w:rPr>
                <w:sz w:val="20"/>
              </w:rPr>
            </w:pPr>
            <w:r>
              <w:rPr>
                <w:sz w:val="20"/>
              </w:rPr>
              <w:t>8,86</w:t>
            </w:r>
          </w:p>
        </w:tc>
        <w:tc>
          <w:tcPr>
            <w:tcW w:w="1013" w:type="dxa"/>
          </w:tcPr>
          <w:p w14:paraId="17E528D5" w14:textId="77777777" w:rsidR="00B6603F" w:rsidRDefault="00B6603F" w:rsidP="00793AAE">
            <w:pPr>
              <w:pStyle w:val="TableParagraph"/>
              <w:ind w:left="78" w:right="76"/>
              <w:jc w:val="center"/>
              <w:rPr>
                <w:sz w:val="20"/>
              </w:rPr>
            </w:pPr>
            <w:r>
              <w:rPr>
                <w:sz w:val="20"/>
              </w:rPr>
              <w:t>9,86</w:t>
            </w:r>
          </w:p>
        </w:tc>
        <w:tc>
          <w:tcPr>
            <w:tcW w:w="1013" w:type="dxa"/>
          </w:tcPr>
          <w:p w14:paraId="4D5C2B33" w14:textId="77777777" w:rsidR="00B6603F" w:rsidRDefault="00B6603F" w:rsidP="00793AAE">
            <w:pPr>
              <w:pStyle w:val="TableParagraph"/>
              <w:ind w:left="78" w:right="76"/>
              <w:jc w:val="center"/>
              <w:rPr>
                <w:sz w:val="20"/>
              </w:rPr>
            </w:pPr>
            <w:r>
              <w:rPr>
                <w:sz w:val="20"/>
              </w:rPr>
              <w:t>10,01</w:t>
            </w:r>
          </w:p>
        </w:tc>
        <w:tc>
          <w:tcPr>
            <w:tcW w:w="30" w:type="dxa"/>
          </w:tcPr>
          <w:p w14:paraId="63F229BA" w14:textId="77777777" w:rsidR="00B6603F" w:rsidRDefault="00B6603F" w:rsidP="00793AAE">
            <w:pPr>
              <w:pStyle w:val="TableParagraph"/>
              <w:rPr>
                <w:i/>
                <w:sz w:val="24"/>
              </w:rPr>
            </w:pPr>
          </w:p>
          <w:p w14:paraId="5C37BB7B" w14:textId="77777777" w:rsidR="00B6603F" w:rsidRDefault="00B6603F" w:rsidP="00793AAE">
            <w:pPr>
              <w:pStyle w:val="TableParagraph"/>
              <w:spacing w:before="3"/>
              <w:rPr>
                <w:i/>
                <w:sz w:val="23"/>
              </w:rPr>
            </w:pPr>
          </w:p>
          <w:p w14:paraId="612041A3" w14:textId="77777777" w:rsidR="00B6603F" w:rsidRDefault="00B6603F" w:rsidP="00793AAE">
            <w:pPr>
              <w:pStyle w:val="TableParagraph"/>
              <w:ind w:left="78" w:right="77"/>
              <w:jc w:val="center"/>
              <w:rPr>
                <w:sz w:val="20"/>
              </w:rPr>
            </w:pPr>
            <w:r>
              <w:rPr>
                <w:color w:val="231F20"/>
                <w:sz w:val="20"/>
              </w:rPr>
              <w:t>20</w:t>
            </w:r>
          </w:p>
        </w:tc>
      </w:tr>
    </w:tbl>
    <w:p w14:paraId="1339EA54" w14:textId="77777777" w:rsidR="00B6603F" w:rsidRDefault="00B6603F" w:rsidP="00B6603F">
      <w:pPr>
        <w:jc w:val="center"/>
        <w:rPr>
          <w:sz w:val="20"/>
        </w:rPr>
        <w:sectPr w:rsidR="00B6603F" w:rsidSect="00793AAE">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B6603F" w14:paraId="61F70C6D" w14:textId="77777777" w:rsidTr="00793AAE">
        <w:trPr>
          <w:trHeight w:val="556"/>
        </w:trPr>
        <w:tc>
          <w:tcPr>
            <w:tcW w:w="2268" w:type="dxa"/>
            <w:tcBorders>
              <w:left w:val="single" w:sz="4" w:space="0" w:color="981A26"/>
              <w:right w:val="single" w:sz="4" w:space="0" w:color="981A26"/>
            </w:tcBorders>
            <w:shd w:val="clear" w:color="auto" w:fill="A71C20"/>
          </w:tcPr>
          <w:p w14:paraId="2FDF4C98" w14:textId="77777777" w:rsidR="00B6603F" w:rsidRDefault="00B6603F" w:rsidP="00793AAE">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248A1FEA" w14:textId="77777777" w:rsidR="00B6603F" w:rsidRDefault="00B6603F" w:rsidP="00793AAE">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B6603F" w14:paraId="12B9EE68" w14:textId="77777777" w:rsidTr="00793AAE">
        <w:trPr>
          <w:trHeight w:val="605"/>
        </w:trPr>
        <w:tc>
          <w:tcPr>
            <w:tcW w:w="2268" w:type="dxa"/>
            <w:tcBorders>
              <w:left w:val="single" w:sz="4" w:space="0" w:color="981A26"/>
              <w:right w:val="single" w:sz="4" w:space="0" w:color="981A26"/>
            </w:tcBorders>
            <w:shd w:val="clear" w:color="auto" w:fill="A71C20"/>
          </w:tcPr>
          <w:p w14:paraId="5DA4A92F" w14:textId="77777777" w:rsidR="00B6603F" w:rsidRDefault="00B6603F" w:rsidP="00793AAE">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10FB4605" w14:textId="77777777" w:rsidR="00B6603F" w:rsidRDefault="00B6603F" w:rsidP="00793AAE">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B6603F" w14:paraId="1CA0DAF3" w14:textId="77777777" w:rsidTr="00793AAE">
        <w:trPr>
          <w:trHeight w:val="5620"/>
        </w:trPr>
        <w:tc>
          <w:tcPr>
            <w:tcW w:w="2268" w:type="dxa"/>
            <w:tcBorders>
              <w:left w:val="single" w:sz="4" w:space="0" w:color="981A26"/>
              <w:right w:val="single" w:sz="4" w:space="0" w:color="981A26"/>
            </w:tcBorders>
            <w:shd w:val="clear" w:color="auto" w:fill="A71C20"/>
          </w:tcPr>
          <w:p w14:paraId="01FBD54A" w14:textId="77777777" w:rsidR="00B6603F" w:rsidRDefault="00B6603F" w:rsidP="00793AAE">
            <w:pPr>
              <w:pStyle w:val="TableParagraph"/>
              <w:rPr>
                <w:i/>
                <w:sz w:val="28"/>
              </w:rPr>
            </w:pPr>
          </w:p>
          <w:p w14:paraId="353232A1" w14:textId="77777777" w:rsidR="00B6603F" w:rsidRDefault="00B6603F" w:rsidP="00793AAE">
            <w:pPr>
              <w:pStyle w:val="TableParagraph"/>
              <w:rPr>
                <w:i/>
                <w:sz w:val="28"/>
              </w:rPr>
            </w:pPr>
          </w:p>
          <w:p w14:paraId="61CD0D8D" w14:textId="77777777" w:rsidR="00B6603F" w:rsidRDefault="00B6603F" w:rsidP="00793AAE">
            <w:pPr>
              <w:pStyle w:val="TableParagraph"/>
              <w:rPr>
                <w:i/>
                <w:sz w:val="28"/>
              </w:rPr>
            </w:pPr>
          </w:p>
          <w:p w14:paraId="128DBA82" w14:textId="77777777" w:rsidR="00B6603F" w:rsidRDefault="00B6603F" w:rsidP="00793AAE">
            <w:pPr>
              <w:pStyle w:val="TableParagraph"/>
              <w:rPr>
                <w:i/>
                <w:sz w:val="28"/>
              </w:rPr>
            </w:pPr>
          </w:p>
          <w:p w14:paraId="6238D05C" w14:textId="77777777" w:rsidR="00B6603F" w:rsidRDefault="00B6603F" w:rsidP="00793AAE">
            <w:pPr>
              <w:pStyle w:val="TableParagraph"/>
              <w:rPr>
                <w:i/>
                <w:sz w:val="28"/>
              </w:rPr>
            </w:pPr>
          </w:p>
          <w:p w14:paraId="389E5009" w14:textId="77777777" w:rsidR="00B6603F" w:rsidRDefault="00B6603F" w:rsidP="00793AAE">
            <w:pPr>
              <w:pStyle w:val="TableParagraph"/>
              <w:rPr>
                <w:i/>
                <w:sz w:val="28"/>
              </w:rPr>
            </w:pPr>
          </w:p>
          <w:p w14:paraId="2C71315A" w14:textId="77777777" w:rsidR="00B6603F" w:rsidRDefault="00B6603F" w:rsidP="00793AAE">
            <w:pPr>
              <w:pStyle w:val="TableParagraph"/>
              <w:rPr>
                <w:i/>
                <w:sz w:val="28"/>
              </w:rPr>
            </w:pPr>
          </w:p>
          <w:p w14:paraId="0D7F197F" w14:textId="77777777" w:rsidR="00B6603F" w:rsidRDefault="00B6603F" w:rsidP="00793AAE">
            <w:pPr>
              <w:pStyle w:val="TableParagraph"/>
              <w:spacing w:before="11"/>
              <w:rPr>
                <w:i/>
                <w:sz w:val="36"/>
              </w:rPr>
            </w:pPr>
          </w:p>
          <w:p w14:paraId="6001E1C5" w14:textId="77777777" w:rsidR="00B6603F" w:rsidRDefault="00B6603F" w:rsidP="00793AAE">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433F2B17" w14:textId="77777777" w:rsidR="00B6603F" w:rsidRDefault="00B6603F" w:rsidP="00793AAE">
            <w:pPr>
              <w:pStyle w:val="TableParagraph"/>
              <w:spacing w:before="54" w:line="247" w:lineRule="auto"/>
              <w:ind w:left="56" w:right="44"/>
              <w:jc w:val="both"/>
              <w:rPr>
                <w:sz w:val="20"/>
              </w:rPr>
            </w:pPr>
            <w:r>
              <w:rPr>
                <w:b/>
                <w:color w:val="231F20"/>
                <w:w w:val="90"/>
                <w:sz w:val="20"/>
              </w:rPr>
              <w:t>S-7.1.</w:t>
            </w:r>
            <w:proofErr w:type="gramStart"/>
            <w:r>
              <w:rPr>
                <w:b/>
                <w:color w:val="231F20"/>
                <w:w w:val="90"/>
                <w:sz w:val="20"/>
              </w:rPr>
              <w:t xml:space="preserve">1  </w:t>
            </w:r>
            <w:r w:rsidRPr="00B33501">
              <w:rPr>
                <w:color w:val="231F20"/>
                <w:w w:val="90"/>
                <w:sz w:val="20"/>
              </w:rPr>
              <w:t>Güncellenecek</w:t>
            </w:r>
            <w:proofErr w:type="gramEnd"/>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proofErr w:type="spellStart"/>
            <w:r>
              <w:rPr>
                <w:color w:val="231F20"/>
                <w:w w:val="90"/>
                <w:sz w:val="20"/>
              </w:rPr>
              <w:t>cak</w:t>
            </w:r>
            <w:proofErr w:type="spellEnd"/>
            <w:r>
              <w:rPr>
                <w:color w:val="231F20"/>
                <w:w w:val="90"/>
                <w:sz w:val="20"/>
              </w:rPr>
              <w:t xml:space="preserve"> ve dijital hizmet içi eğitim faaliyetlerinin desteklenmesi için dijital eğitim </w:t>
            </w:r>
            <w:proofErr w:type="spellStart"/>
            <w:r>
              <w:rPr>
                <w:color w:val="231F20"/>
                <w:w w:val="90"/>
                <w:sz w:val="20"/>
              </w:rPr>
              <w:t>platformlarıda</w:t>
            </w:r>
            <w:proofErr w:type="spellEnd"/>
            <w:r>
              <w:rPr>
                <w:color w:val="231F20"/>
                <w:w w:val="90"/>
                <w:sz w:val="20"/>
              </w:rPr>
              <w:t xml:space="preserve"> içeriklerin öğretmenler ile paylaşılması sağlanacaktır.</w:t>
            </w:r>
          </w:p>
          <w:p w14:paraId="6964FA1A" w14:textId="77777777" w:rsidR="00B6603F" w:rsidRDefault="00B6603F" w:rsidP="00793AAE">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 xml:space="preserve">mesleğine ilişkin bilgi, beceri, tutum, değerlerin geliştirilmesi ve pedagojik yetkinliklerin </w:t>
            </w:r>
            <w:proofErr w:type="spellStart"/>
            <w:r>
              <w:rPr>
                <w:color w:val="231F20"/>
                <w:w w:val="90"/>
                <w:sz w:val="20"/>
              </w:rPr>
              <w:t>des</w:t>
            </w:r>
            <w:proofErr w:type="spellEnd"/>
            <w:r>
              <w:rPr>
                <w:color w:val="231F20"/>
                <w:w w:val="90"/>
                <w:sz w:val="20"/>
              </w:rPr>
              <w:t>-</w:t>
            </w:r>
            <w:r>
              <w:rPr>
                <w:color w:val="231F20"/>
                <w:spacing w:val="1"/>
                <w:w w:val="90"/>
                <w:sz w:val="20"/>
              </w:rPr>
              <w:t xml:space="preserve"> </w:t>
            </w:r>
            <w:r>
              <w:rPr>
                <w:color w:val="231F20"/>
                <w:w w:val="90"/>
                <w:sz w:val="20"/>
              </w:rPr>
              <w:t xml:space="preserve">teklenmesi </w:t>
            </w:r>
            <w:proofErr w:type="gramStart"/>
            <w:r>
              <w:rPr>
                <w:color w:val="231F20"/>
                <w:w w:val="90"/>
                <w:sz w:val="20"/>
              </w:rPr>
              <w:t>amacıyla  kurulacak</w:t>
            </w:r>
            <w:proofErr w:type="gramEnd"/>
            <w:r>
              <w:rPr>
                <w:color w:val="231F20"/>
                <w:w w:val="90"/>
                <w:sz w:val="20"/>
              </w:rPr>
              <w:t xml:space="preserve">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61DBB519" w14:textId="77777777" w:rsidR="00B6603F" w:rsidRDefault="00B6603F" w:rsidP="00793AAE">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proofErr w:type="spellStart"/>
            <w:r>
              <w:rPr>
                <w:color w:val="231F20"/>
                <w:w w:val="90"/>
                <w:sz w:val="20"/>
              </w:rPr>
              <w:t>rılması</w:t>
            </w:r>
            <w:proofErr w:type="spellEnd"/>
            <w:r>
              <w:rPr>
                <w:color w:val="231F20"/>
                <w:w w:val="90"/>
                <w:sz w:val="20"/>
              </w:rPr>
              <w:t xml:space="preserve"> sağlanacak, eğitim yöneticiliğinin profesyonel meslek olarak düzenlenmesi yönünde yapılan çalışmaların il düzeyinde takibi sağlanacaktır.</w:t>
            </w:r>
          </w:p>
          <w:p w14:paraId="44BF7160" w14:textId="77777777" w:rsidR="00B6603F" w:rsidRDefault="00B6603F" w:rsidP="00793AAE">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 xml:space="preserve">geçirilerek eğitimler düzenlenecek ve öğretmenlerin mesleki gelişim programları, güncel </w:t>
            </w:r>
            <w:proofErr w:type="spellStart"/>
            <w:r>
              <w:rPr>
                <w:color w:val="231F20"/>
                <w:w w:val="90"/>
                <w:sz w:val="20"/>
              </w:rPr>
              <w:t>ihti</w:t>
            </w:r>
            <w:proofErr w:type="spellEnd"/>
            <w:r>
              <w:rPr>
                <w:color w:val="231F20"/>
                <w:w w:val="90"/>
                <w:sz w:val="20"/>
              </w:rPr>
              <w:t>-</w:t>
            </w:r>
            <w:r>
              <w:rPr>
                <w:color w:val="231F20"/>
                <w:spacing w:val="1"/>
                <w:w w:val="90"/>
                <w:sz w:val="20"/>
              </w:rPr>
              <w:t xml:space="preserve"> </w:t>
            </w:r>
            <w:proofErr w:type="spellStart"/>
            <w:r>
              <w:rPr>
                <w:color w:val="231F20"/>
                <w:w w:val="90"/>
                <w:sz w:val="20"/>
              </w:rPr>
              <w:t>yaçlar</w:t>
            </w:r>
            <w:proofErr w:type="spellEnd"/>
            <w:r>
              <w:rPr>
                <w:color w:val="231F20"/>
                <w:w w:val="90"/>
                <w:sz w:val="20"/>
              </w:rPr>
              <w:t xml:space="preserve">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7F6D3BEC" w14:textId="77777777" w:rsidR="00B6603F" w:rsidRDefault="00B6603F" w:rsidP="00793AAE">
            <w:pPr>
              <w:pStyle w:val="TableParagraph"/>
              <w:spacing w:before="57" w:line="247" w:lineRule="auto"/>
              <w:ind w:left="56" w:right="45"/>
              <w:jc w:val="both"/>
              <w:rPr>
                <w:sz w:val="20"/>
              </w:rPr>
            </w:pPr>
          </w:p>
        </w:tc>
      </w:tr>
      <w:tr w:rsidR="00B6603F" w14:paraId="1FCE7D70" w14:textId="77777777" w:rsidTr="00793AAE">
        <w:trPr>
          <w:trHeight w:val="832"/>
        </w:trPr>
        <w:tc>
          <w:tcPr>
            <w:tcW w:w="2268" w:type="dxa"/>
            <w:tcBorders>
              <w:left w:val="single" w:sz="4" w:space="0" w:color="981A26"/>
              <w:right w:val="single" w:sz="4" w:space="0" w:color="981A26"/>
            </w:tcBorders>
            <w:shd w:val="clear" w:color="auto" w:fill="A71C20"/>
          </w:tcPr>
          <w:p w14:paraId="61FC6CD3" w14:textId="77777777" w:rsidR="00B6603F" w:rsidRDefault="00B6603F" w:rsidP="00793AAE">
            <w:pPr>
              <w:pStyle w:val="TableParagraph"/>
              <w:spacing w:before="9"/>
              <w:rPr>
                <w:i/>
                <w:sz w:val="24"/>
              </w:rPr>
            </w:pPr>
          </w:p>
          <w:p w14:paraId="2BE7BE9C" w14:textId="77777777" w:rsidR="00B6603F" w:rsidRDefault="00B6603F" w:rsidP="00793AAE">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748825FC" w14:textId="77777777" w:rsidR="00B6603F" w:rsidRDefault="00B6603F" w:rsidP="00793AAE">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2626210C" w14:textId="77777777" w:rsidR="00B6603F" w:rsidRDefault="00B6603F" w:rsidP="00793AAE">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B6603F" w14:paraId="76E90E5C" w14:textId="77777777" w:rsidTr="00793AAE">
        <w:trPr>
          <w:trHeight w:val="556"/>
        </w:trPr>
        <w:tc>
          <w:tcPr>
            <w:tcW w:w="2268" w:type="dxa"/>
            <w:tcBorders>
              <w:left w:val="single" w:sz="4" w:space="0" w:color="981A26"/>
              <w:right w:val="single" w:sz="4" w:space="0" w:color="981A26"/>
            </w:tcBorders>
            <w:shd w:val="clear" w:color="auto" w:fill="A71C20"/>
          </w:tcPr>
          <w:p w14:paraId="4FAEEE61" w14:textId="77777777" w:rsidR="00B6603F" w:rsidRDefault="00B6603F" w:rsidP="00793AAE">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04FBDE07" w14:textId="3A58C9DC" w:rsidR="00B6603F" w:rsidRDefault="00637D69" w:rsidP="00793AAE">
            <w:pPr>
              <w:rPr>
                <w:color w:val="000000"/>
              </w:rPr>
            </w:pPr>
            <w:r>
              <w:rPr>
                <w:color w:val="000000"/>
              </w:rPr>
              <w:t>1</w:t>
            </w:r>
            <w:r w:rsidR="00BC2B36">
              <w:rPr>
                <w:color w:val="000000"/>
              </w:rPr>
              <w:t>5.</w:t>
            </w:r>
            <w:r>
              <w:rPr>
                <w:color w:val="000000"/>
              </w:rPr>
              <w:t>000 TL</w:t>
            </w:r>
          </w:p>
          <w:p w14:paraId="4D815D67" w14:textId="77777777" w:rsidR="00B6603F" w:rsidRDefault="00B6603F" w:rsidP="00793AAE">
            <w:pPr>
              <w:pStyle w:val="TableParagraph"/>
              <w:spacing w:before="159"/>
              <w:ind w:left="56"/>
              <w:rPr>
                <w:sz w:val="20"/>
              </w:rPr>
            </w:pPr>
            <w:r>
              <w:rPr>
                <w:color w:val="231F20"/>
                <w:w w:val="90"/>
                <w:sz w:val="20"/>
              </w:rPr>
              <w:t>TL</w:t>
            </w:r>
          </w:p>
        </w:tc>
      </w:tr>
      <w:tr w:rsidR="00B6603F" w14:paraId="1E0C252F" w14:textId="77777777" w:rsidTr="00793AAE">
        <w:trPr>
          <w:trHeight w:val="2119"/>
        </w:trPr>
        <w:tc>
          <w:tcPr>
            <w:tcW w:w="2268" w:type="dxa"/>
            <w:tcBorders>
              <w:left w:val="single" w:sz="4" w:space="0" w:color="981A26"/>
              <w:right w:val="single" w:sz="4" w:space="0" w:color="981A26"/>
            </w:tcBorders>
            <w:shd w:val="clear" w:color="auto" w:fill="A71C20"/>
          </w:tcPr>
          <w:p w14:paraId="65D8C65F" w14:textId="77777777" w:rsidR="00B6603F" w:rsidRDefault="00B6603F" w:rsidP="00793AAE">
            <w:pPr>
              <w:pStyle w:val="TableParagraph"/>
              <w:rPr>
                <w:i/>
                <w:sz w:val="28"/>
              </w:rPr>
            </w:pPr>
          </w:p>
          <w:p w14:paraId="483F1A88" w14:textId="77777777" w:rsidR="00B6603F" w:rsidRDefault="00B6603F" w:rsidP="00793AAE">
            <w:pPr>
              <w:pStyle w:val="TableParagraph"/>
              <w:rPr>
                <w:i/>
                <w:sz w:val="28"/>
              </w:rPr>
            </w:pPr>
          </w:p>
          <w:p w14:paraId="37E99C16" w14:textId="77777777" w:rsidR="00B6603F" w:rsidRDefault="00B6603F" w:rsidP="00793AAE">
            <w:pPr>
              <w:pStyle w:val="TableParagraph"/>
              <w:spacing w:before="8"/>
              <w:rPr>
                <w:i/>
                <w:sz w:val="24"/>
              </w:rPr>
            </w:pPr>
          </w:p>
          <w:p w14:paraId="1815D92D" w14:textId="77777777" w:rsidR="00B6603F" w:rsidRDefault="00B6603F" w:rsidP="00793AAE">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19395D61" w14:textId="77777777" w:rsidR="00B6603F" w:rsidRDefault="00B6603F" w:rsidP="00B6603F">
            <w:pPr>
              <w:pStyle w:val="TableParagraph"/>
              <w:numPr>
                <w:ilvl w:val="0"/>
                <w:numId w:val="47"/>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48C01766" w14:textId="77777777" w:rsidR="00B6603F" w:rsidRDefault="00B6603F" w:rsidP="00B6603F">
            <w:pPr>
              <w:pStyle w:val="TableParagraph"/>
              <w:numPr>
                <w:ilvl w:val="0"/>
                <w:numId w:val="47"/>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0C4E70A3" w14:textId="77777777" w:rsidR="00B6603F" w:rsidRDefault="00B6603F" w:rsidP="00B6603F">
            <w:pPr>
              <w:pStyle w:val="TableParagraph"/>
              <w:numPr>
                <w:ilvl w:val="0"/>
                <w:numId w:val="47"/>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3843C2C1" w14:textId="77777777" w:rsidR="00B6603F" w:rsidRDefault="00B6603F" w:rsidP="00B6603F">
            <w:pPr>
              <w:pStyle w:val="TableParagraph"/>
              <w:numPr>
                <w:ilvl w:val="0"/>
                <w:numId w:val="47"/>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1A934008" w14:textId="77777777" w:rsidR="00B6603F" w:rsidRDefault="00B6603F" w:rsidP="00B6603F">
            <w:pPr>
              <w:pStyle w:val="TableParagraph"/>
              <w:numPr>
                <w:ilvl w:val="0"/>
                <w:numId w:val="47"/>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B6603F" w14:paraId="31132C91" w14:textId="77777777" w:rsidTr="00793AAE">
        <w:trPr>
          <w:trHeight w:val="2005"/>
        </w:trPr>
        <w:tc>
          <w:tcPr>
            <w:tcW w:w="2268" w:type="dxa"/>
            <w:tcBorders>
              <w:left w:val="single" w:sz="4" w:space="0" w:color="981A26"/>
              <w:bottom w:val="single" w:sz="4" w:space="0" w:color="981A26"/>
              <w:right w:val="single" w:sz="4" w:space="0" w:color="981A26"/>
            </w:tcBorders>
            <w:shd w:val="clear" w:color="auto" w:fill="A71C20"/>
          </w:tcPr>
          <w:p w14:paraId="52FB5157" w14:textId="77777777" w:rsidR="00B6603F" w:rsidRDefault="00B6603F" w:rsidP="00793AAE">
            <w:pPr>
              <w:pStyle w:val="TableParagraph"/>
              <w:rPr>
                <w:i/>
                <w:sz w:val="28"/>
              </w:rPr>
            </w:pPr>
          </w:p>
          <w:p w14:paraId="0E6C6B92" w14:textId="77777777" w:rsidR="00B6603F" w:rsidRDefault="00B6603F" w:rsidP="00793AAE">
            <w:pPr>
              <w:pStyle w:val="TableParagraph"/>
              <w:rPr>
                <w:i/>
                <w:sz w:val="28"/>
              </w:rPr>
            </w:pPr>
          </w:p>
          <w:p w14:paraId="70678844" w14:textId="77777777" w:rsidR="00B6603F" w:rsidRDefault="00B6603F" w:rsidP="00793AAE">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4EE39CCD" w14:textId="77777777" w:rsidR="00B6603F" w:rsidRDefault="00B6603F" w:rsidP="00B6603F">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0D03474E" w14:textId="77777777" w:rsidR="00B6603F" w:rsidRDefault="00B6603F" w:rsidP="00B6603F">
            <w:pPr>
              <w:pStyle w:val="TableParagraph"/>
              <w:numPr>
                <w:ilvl w:val="0"/>
                <w:numId w:val="46"/>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51D34537" w14:textId="77777777" w:rsidR="00B6603F" w:rsidRDefault="00B6603F" w:rsidP="00793AAE">
            <w:pPr>
              <w:pStyle w:val="TableParagraph"/>
              <w:tabs>
                <w:tab w:val="left" w:pos="284"/>
              </w:tabs>
              <w:spacing w:before="54" w:line="230" w:lineRule="auto"/>
              <w:ind w:left="283" w:right="45"/>
              <w:jc w:val="both"/>
              <w:rPr>
                <w:sz w:val="20"/>
              </w:rPr>
            </w:pPr>
          </w:p>
        </w:tc>
      </w:tr>
    </w:tbl>
    <w:p w14:paraId="47A18B7F" w14:textId="77777777" w:rsidR="00B6603F" w:rsidRDefault="00B6603F" w:rsidP="00B6603F">
      <w:pPr>
        <w:spacing w:line="230" w:lineRule="auto"/>
        <w:jc w:val="both"/>
        <w:rPr>
          <w:sz w:val="20"/>
        </w:rPr>
        <w:sectPr w:rsidR="00B6603F" w:rsidSect="00793AAE">
          <w:pgSz w:w="11060" w:h="15600"/>
          <w:pgMar w:top="1120" w:right="0" w:bottom="580" w:left="0" w:header="0" w:footer="384" w:gutter="0"/>
          <w:cols w:space="708"/>
        </w:sectPr>
      </w:pPr>
    </w:p>
    <w:p w14:paraId="1E52E21B" w14:textId="77777777" w:rsidR="00B6603F" w:rsidRPr="001A1E32" w:rsidRDefault="00B6603F" w:rsidP="00F650BD">
      <w:pPr>
        <w:rPr>
          <w:rFonts w:ascii="Times New Roman" w:hAnsi="Times New Roman" w:cs="Times New Roman"/>
          <w:noProof/>
          <w:color w:val="984806"/>
          <w:sz w:val="20"/>
          <w:szCs w:val="20"/>
        </w:rPr>
      </w:pPr>
    </w:p>
    <w:p w14:paraId="0779398D" w14:textId="5D41B17E"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20" w:name="_bookmark74"/>
      <w:bookmarkEnd w:id="20"/>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21" w:name="_bookmark75"/>
      <w:bookmarkEnd w:id="21"/>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1C95BE65"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7E0F7E2" w14:textId="30FF8EAB"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C923EDD" w14:textId="5A3056CD"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8</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182931A" w14:textId="58AD5C8A"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14:paraId="39523F16" w14:textId="7107494C"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120</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234B0589" w14:textId="32E2D2F9"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40</w:t>
            </w:r>
            <w:r w:rsidR="00AB1112" w:rsidRPr="001C05FB">
              <w:rPr>
                <w:rFonts w:ascii="Times New Roman" w:hAnsi="Times New Roman" w:cs="Times New Roman"/>
                <w:b/>
                <w:bCs/>
                <w:noProof/>
                <w:color w:val="000000"/>
                <w:sz w:val="20"/>
                <w:szCs w:val="20"/>
              </w:rPr>
              <w:t>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1085C6F6" w:rsidR="00AB1112" w:rsidRPr="001C05FB" w:rsidRDefault="00637D6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A9F335A" w14:textId="1ECFAAAD"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48820E50" w14:textId="3BDDCB71"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06BEE66" w14:textId="3561A365"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07A5A902" w14:textId="66796A57"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515F0E" w14:textId="6311DC04" w:rsidR="00AB1112" w:rsidRPr="001C05FB" w:rsidRDefault="003A0DE4"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w:t>
            </w:r>
            <w:r w:rsidR="00AB1112" w:rsidRPr="001C05FB">
              <w:rPr>
                <w:rFonts w:ascii="Times New Roman" w:hAnsi="Times New Roman" w:cs="Times New Roman"/>
                <w:noProof/>
                <w:color w:val="000000"/>
                <w:sz w:val="20"/>
                <w:szCs w:val="20"/>
              </w:rPr>
              <w:t>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43AB5E3" w:rsidR="00AB1112" w:rsidRPr="008E07C5" w:rsidRDefault="00637D69" w:rsidP="00637D6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H1.2</w:t>
            </w:r>
          </w:p>
        </w:tc>
        <w:tc>
          <w:tcPr>
            <w:tcW w:w="1335" w:type="dxa"/>
            <w:tcBorders>
              <w:top w:val="nil"/>
              <w:left w:val="nil"/>
              <w:bottom w:val="single" w:sz="8" w:space="0" w:color="auto"/>
              <w:right w:val="single" w:sz="8" w:space="0" w:color="auto"/>
            </w:tcBorders>
            <w:shd w:val="clear" w:color="000000" w:fill="F2DBDB"/>
            <w:vAlign w:val="center"/>
          </w:tcPr>
          <w:p w14:paraId="173F24FE" w14:textId="0647F23F" w:rsidR="00AB1112" w:rsidRPr="001C05FB" w:rsidRDefault="00637D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C7ADDE4" w14:textId="18F334BA"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409F67D1" w14:textId="28FC0C79"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E5E9DA9" w14:textId="53448F86"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4ED322FA" w14:textId="62A2F7F3"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4F1AEB5" w14:textId="74729C7A"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0000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48CC7ED8" w:rsidR="00AB1112" w:rsidRPr="008E07C5" w:rsidRDefault="00637D69"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H1.3</w:t>
            </w:r>
          </w:p>
        </w:tc>
        <w:tc>
          <w:tcPr>
            <w:tcW w:w="1335" w:type="dxa"/>
            <w:tcBorders>
              <w:top w:val="nil"/>
              <w:left w:val="nil"/>
              <w:bottom w:val="single" w:sz="8" w:space="0" w:color="auto"/>
              <w:right w:val="single" w:sz="8" w:space="0" w:color="auto"/>
            </w:tcBorders>
            <w:shd w:val="clear" w:color="auto" w:fill="auto"/>
            <w:vAlign w:val="center"/>
          </w:tcPr>
          <w:p w14:paraId="539D83D9" w14:textId="77B4767F" w:rsidR="00AB1112" w:rsidRPr="001C05FB" w:rsidRDefault="00637D6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CD80F98" w14:textId="3DF78294"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67DB2C68" w14:textId="5D391579"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E438B17" w14:textId="00ECB9AF"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603BCE1D" w14:textId="2B11E387"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15F29CA" w14:textId="53BA31E0" w:rsidR="00AB1112" w:rsidRPr="001C05FB" w:rsidRDefault="003A0DE4"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44CD74C8" w:rsidR="00AB1112" w:rsidRPr="008E07C5" w:rsidRDefault="00637D69" w:rsidP="00637D6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H1.4</w:t>
            </w:r>
          </w:p>
        </w:tc>
        <w:tc>
          <w:tcPr>
            <w:tcW w:w="1335" w:type="dxa"/>
            <w:tcBorders>
              <w:top w:val="nil"/>
              <w:left w:val="nil"/>
              <w:bottom w:val="single" w:sz="8" w:space="0" w:color="auto"/>
              <w:right w:val="single" w:sz="8" w:space="0" w:color="auto"/>
            </w:tcBorders>
            <w:shd w:val="clear" w:color="000000" w:fill="F2DBDB"/>
            <w:vAlign w:val="center"/>
          </w:tcPr>
          <w:p w14:paraId="71A71FFB" w14:textId="73737CC0" w:rsidR="00AB1112" w:rsidRPr="001C05FB" w:rsidRDefault="00637D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382DB84" w14:textId="40A660BE"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3E2C3031" w14:textId="24313C1A"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041AE74" w14:textId="1649D957"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2CE6C23" w14:textId="0282A3BB"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41745F2" w14:textId="7EDB2A62"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0000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379142CE" w:rsidR="00AB1112" w:rsidRPr="008E07C5" w:rsidRDefault="00637D69" w:rsidP="00637D69">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auto" w:fill="auto"/>
            <w:vAlign w:val="center"/>
          </w:tcPr>
          <w:p w14:paraId="6A99BAFB" w14:textId="2EC65191"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6A72B6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639617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125DEC6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3842E5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763CF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1ACA95DD" w:rsidR="00AB1112" w:rsidRPr="008E07C5" w:rsidRDefault="00637D69" w:rsidP="00637D6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A5.1</w:t>
            </w:r>
          </w:p>
        </w:tc>
        <w:tc>
          <w:tcPr>
            <w:tcW w:w="1335" w:type="dxa"/>
            <w:tcBorders>
              <w:top w:val="nil"/>
              <w:left w:val="nil"/>
              <w:bottom w:val="single" w:sz="8" w:space="0" w:color="auto"/>
              <w:right w:val="single" w:sz="8" w:space="0" w:color="auto"/>
            </w:tcBorders>
            <w:shd w:val="clear" w:color="000000" w:fill="F2DBDB"/>
            <w:vAlign w:val="center"/>
          </w:tcPr>
          <w:p w14:paraId="1F8AB07A" w14:textId="654F1D58" w:rsidR="00AB1112" w:rsidRPr="001C05FB" w:rsidRDefault="00637D69"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6A0F04B" w14:textId="62849897"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072F3B07" w14:textId="30688957"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9F81D7C" w14:textId="6483224F"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w:t>
            </w:r>
            <w:r w:rsidR="00AB1112" w:rsidRPr="001C05FB">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7E9002BF" w14:textId="4566D6CA"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C65E62" w14:textId="605D1A66"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0000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205F85CE" w:rsidR="00AB1112" w:rsidRPr="008E07C5" w:rsidRDefault="00637D69"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A5.2</w:t>
            </w:r>
          </w:p>
        </w:tc>
        <w:tc>
          <w:tcPr>
            <w:tcW w:w="1335" w:type="dxa"/>
            <w:tcBorders>
              <w:top w:val="nil"/>
              <w:left w:val="nil"/>
              <w:bottom w:val="single" w:sz="8" w:space="0" w:color="auto"/>
              <w:right w:val="single" w:sz="8" w:space="0" w:color="auto"/>
            </w:tcBorders>
            <w:shd w:val="clear" w:color="auto" w:fill="auto"/>
            <w:vAlign w:val="center"/>
          </w:tcPr>
          <w:p w14:paraId="45DD4A4A" w14:textId="46D66504" w:rsidR="00AB1112" w:rsidRPr="001C05FB" w:rsidRDefault="00637D69"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577C5AF" w14:textId="73B67CAF"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6EE7AB61" w14:textId="03147578"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8A69C27" w14:textId="611DCF0A"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14:paraId="3AC15E02" w14:textId="2F927628"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7404466" w14:textId="70237275" w:rsidR="00AB1112" w:rsidRPr="001C05FB" w:rsidRDefault="003A0DE4"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3ADD1D11" w:rsidR="00AB1112" w:rsidRPr="008E07C5" w:rsidRDefault="00637D69" w:rsidP="003641B1">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000000" w:fill="F2DBDB"/>
            <w:vAlign w:val="center"/>
          </w:tcPr>
          <w:p w14:paraId="5644DC54" w14:textId="3ACB3D91"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574DC" w14:textId="3E08A681"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7420D670" w14:textId="66F91E8D"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F8192" w14:textId="2D8C09B6"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AA93AE" w14:textId="2713032F"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BF06BA7" w14:textId="31868708"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1</w:t>
            </w:r>
            <w:r w:rsidR="00AB1112" w:rsidRPr="001C05FB">
              <w:rPr>
                <w:rFonts w:ascii="Times New Roman" w:hAnsi="Times New Roman" w:cs="Times New Roman"/>
                <w:b/>
                <w:bCs/>
                <w:color w:val="000000"/>
                <w:sz w:val="20"/>
                <w:szCs w:val="20"/>
              </w:rPr>
              <w:t>5000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3AC362A2" w:rsidR="00AB1112" w:rsidRPr="008E07C5" w:rsidRDefault="00637D69"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w:t>
            </w:r>
            <w:r w:rsidR="00AB1112"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14:paraId="41B38B82" w14:textId="4ABBA9A7"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FFBCA07" w14:textId="0F567C6D"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1982332E" w14:textId="7298943A"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2F22DE0" w14:textId="21ED20F1"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FD6ACC4" w14:textId="3480212A" w:rsidR="00AB1112" w:rsidRPr="001C05FB" w:rsidRDefault="00E6506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9AE8C22" w14:textId="0BC512A5" w:rsidR="00AB1112" w:rsidRPr="001C05FB" w:rsidRDefault="003A0DE4"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5000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224D403C"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7</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EA51215" w14:textId="4D14E9A2"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11000</w:t>
            </w:r>
          </w:p>
        </w:tc>
        <w:tc>
          <w:tcPr>
            <w:tcW w:w="1334" w:type="dxa"/>
            <w:tcBorders>
              <w:top w:val="nil"/>
              <w:left w:val="nil"/>
              <w:bottom w:val="single" w:sz="8" w:space="0" w:color="auto"/>
              <w:right w:val="single" w:sz="8" w:space="0" w:color="auto"/>
            </w:tcBorders>
            <w:shd w:val="clear" w:color="auto" w:fill="auto"/>
            <w:vAlign w:val="center"/>
          </w:tcPr>
          <w:p w14:paraId="6DB35B29" w14:textId="46F65934"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15</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4BD2231" w14:textId="5C297997"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19</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6D573AA" w14:textId="11349743" w:rsidR="00AB1112" w:rsidRPr="001C05FB" w:rsidRDefault="00E6506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23</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5C30DA3" w14:textId="1C632F83" w:rsidR="00AB1112" w:rsidRPr="001C05FB" w:rsidRDefault="003A0DE4"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7</w:t>
            </w:r>
            <w:r w:rsidR="00AB1112" w:rsidRPr="001C05FB">
              <w:rPr>
                <w:rFonts w:ascii="Times New Roman" w:hAnsi="Times New Roman" w:cs="Times New Roman"/>
                <w:b/>
                <w:bCs/>
                <w:color w:val="000000"/>
                <w:sz w:val="20"/>
                <w:szCs w:val="20"/>
              </w:rPr>
              <w:t>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2" w:name="_bookmark81"/>
      <w:bookmarkEnd w:id="22"/>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3" w:name="_bookmark82"/>
      <w:bookmarkEnd w:id="23"/>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4" w:name="_bookmark83"/>
      <w:bookmarkStart w:id="25" w:name="_bookmark91"/>
      <w:bookmarkEnd w:id="24"/>
      <w:bookmarkEnd w:id="25"/>
    </w:p>
    <w:p w14:paraId="1CFD26A9" w14:textId="5B7F29E2" w:rsidR="00447E7B" w:rsidRDefault="00447E7B">
      <w:pPr>
        <w:rPr>
          <w:rFonts w:ascii="Times New Roman" w:hAnsi="Times New Roman" w:cs="Times New Roman"/>
          <w:b/>
          <w:bCs/>
          <w:noProof/>
          <w:color w:val="002060"/>
          <w:sz w:val="24"/>
          <w:szCs w:val="24"/>
        </w:rPr>
      </w:pP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3A5AFE52" w:rsidR="009C21F4" w:rsidRPr="0007479A" w:rsidRDefault="003A0DE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Şemsettin ÖZTÜRK</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36F2CE1B" w:rsidR="009C21F4" w:rsidRPr="0007479A" w:rsidRDefault="003A0DE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Emre KIVRAK</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4FAFA345" w:rsidR="009C21F4" w:rsidRPr="0007479A" w:rsidRDefault="003A0DE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Esra KARADAĞ</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3B7D3AF8" w:rsidR="009C21F4" w:rsidRPr="0007479A" w:rsidRDefault="003A0DE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Esra KARAKAYA</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6749B251" w:rsidR="009C21F4" w:rsidRPr="0007479A" w:rsidRDefault="003A0DE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Erkan AKDAN</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14B89BCE" w:rsidR="009C21F4" w:rsidRPr="0007479A" w:rsidRDefault="003A0DE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Erdi BAŞAL</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5719CBD7" w:rsidR="009C21F4" w:rsidRPr="0007479A" w:rsidRDefault="003A0DE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İrem OKTAN</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103E4357" w:rsidR="009C21F4" w:rsidRPr="0007479A" w:rsidRDefault="003A0DE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Esra KIVRAK</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262CDCEB" w:rsidR="009C21F4" w:rsidRPr="0007479A" w:rsidRDefault="003A0DE4"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Salide BAHÇİ</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62DAA26A" w:rsidR="009C21F4" w:rsidRPr="0007479A" w:rsidRDefault="003A0DE4"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Gülşan ARAS</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13B0A0"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FE644" w14:textId="77777777" w:rsidR="000A6C2F" w:rsidRDefault="000A6C2F" w:rsidP="000C4EB0">
      <w:r>
        <w:separator/>
      </w:r>
    </w:p>
  </w:endnote>
  <w:endnote w:type="continuationSeparator" w:id="0">
    <w:p w14:paraId="48346908" w14:textId="77777777" w:rsidR="000A6C2F" w:rsidRDefault="000A6C2F"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20620E" w:rsidRDefault="0020620E">
    <w:pPr>
      <w:pStyle w:val="AltBilgi"/>
      <w:jc w:val="center"/>
      <w:rPr>
        <w:caps/>
        <w:color w:val="4F81BD" w:themeColor="accent1"/>
      </w:rPr>
    </w:pPr>
  </w:p>
  <w:p w14:paraId="7D3834A8" w14:textId="77777777" w:rsidR="0020620E" w:rsidRDefault="0020620E">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5F8BFDD2" w:rsidR="0020620E" w:rsidRPr="00944ACC" w:rsidRDefault="0020620E">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BC2B36">
      <w:rPr>
        <w:b/>
        <w:caps/>
        <w:noProof/>
        <w:color w:val="000000" w:themeColor="text1"/>
      </w:rPr>
      <w:t>2</w:t>
    </w:r>
    <w:r w:rsidRPr="00944ACC">
      <w:rPr>
        <w:b/>
        <w:caps/>
        <w:color w:val="000000" w:themeColor="text1"/>
      </w:rPr>
      <w:fldChar w:fldCharType="end"/>
    </w:r>
    <w:r>
      <w:rPr>
        <w:b/>
        <w:caps/>
        <w:color w:val="000000" w:themeColor="text1"/>
      </w:rPr>
      <w:t>-</w:t>
    </w:r>
  </w:p>
  <w:p w14:paraId="1A5BC653" w14:textId="77777777" w:rsidR="0020620E" w:rsidRDefault="0020620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30B46" w14:textId="77777777" w:rsidR="000A6C2F" w:rsidRDefault="000A6C2F" w:rsidP="000C4EB0">
      <w:r>
        <w:separator/>
      </w:r>
    </w:p>
  </w:footnote>
  <w:footnote w:type="continuationSeparator" w:id="0">
    <w:p w14:paraId="2219AC0F" w14:textId="77777777" w:rsidR="000A6C2F" w:rsidRDefault="000A6C2F"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20620E" w:rsidRDefault="0020620E">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20620E" w:rsidRDefault="0020620E"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20620E" w:rsidRDefault="0020620E" w:rsidP="000C4EB0"/>
                </w:txbxContent>
              </v:textbox>
            </v:shape>
          </w:pict>
        </mc:Fallback>
      </mc:AlternateContent>
    </w:r>
  </w:p>
  <w:p w14:paraId="1B58D82F" w14:textId="77777777" w:rsidR="0020620E" w:rsidRDefault="0020620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C2F"/>
    <w:rsid w:val="000A6E80"/>
    <w:rsid w:val="000A7DF9"/>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F07CF"/>
    <w:rsid w:val="000F15A9"/>
    <w:rsid w:val="000F255B"/>
    <w:rsid w:val="001077C9"/>
    <w:rsid w:val="00107F44"/>
    <w:rsid w:val="00110200"/>
    <w:rsid w:val="00111090"/>
    <w:rsid w:val="00111B48"/>
    <w:rsid w:val="00114F0A"/>
    <w:rsid w:val="00122ED6"/>
    <w:rsid w:val="00123257"/>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E10DB"/>
    <w:rsid w:val="001E58BC"/>
    <w:rsid w:val="001E6DBD"/>
    <w:rsid w:val="001F3EEA"/>
    <w:rsid w:val="0020041A"/>
    <w:rsid w:val="002024BE"/>
    <w:rsid w:val="002028CA"/>
    <w:rsid w:val="00202DB0"/>
    <w:rsid w:val="00204033"/>
    <w:rsid w:val="00204A0E"/>
    <w:rsid w:val="0020620E"/>
    <w:rsid w:val="002076C3"/>
    <w:rsid w:val="00207772"/>
    <w:rsid w:val="002109A5"/>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3711"/>
    <w:rsid w:val="00255FC1"/>
    <w:rsid w:val="00260563"/>
    <w:rsid w:val="002608BA"/>
    <w:rsid w:val="0026124A"/>
    <w:rsid w:val="00262DD1"/>
    <w:rsid w:val="00265A6F"/>
    <w:rsid w:val="00267478"/>
    <w:rsid w:val="00273F78"/>
    <w:rsid w:val="00275A26"/>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30180A"/>
    <w:rsid w:val="00302AAA"/>
    <w:rsid w:val="00304296"/>
    <w:rsid w:val="00306EDC"/>
    <w:rsid w:val="00316F90"/>
    <w:rsid w:val="00317B97"/>
    <w:rsid w:val="003217EC"/>
    <w:rsid w:val="003244CD"/>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0DE4"/>
    <w:rsid w:val="003A35ED"/>
    <w:rsid w:val="003A4001"/>
    <w:rsid w:val="003A5130"/>
    <w:rsid w:val="003B1135"/>
    <w:rsid w:val="003B23EF"/>
    <w:rsid w:val="003B4BA6"/>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755D"/>
    <w:rsid w:val="004328AF"/>
    <w:rsid w:val="00433754"/>
    <w:rsid w:val="004352A2"/>
    <w:rsid w:val="004419F4"/>
    <w:rsid w:val="004433BC"/>
    <w:rsid w:val="0044432C"/>
    <w:rsid w:val="00444F4F"/>
    <w:rsid w:val="00446C86"/>
    <w:rsid w:val="0044710C"/>
    <w:rsid w:val="00447E7B"/>
    <w:rsid w:val="0045429E"/>
    <w:rsid w:val="00455B90"/>
    <w:rsid w:val="00456AB9"/>
    <w:rsid w:val="00457794"/>
    <w:rsid w:val="00463A8D"/>
    <w:rsid w:val="00464BE5"/>
    <w:rsid w:val="00465296"/>
    <w:rsid w:val="00466ADC"/>
    <w:rsid w:val="00467B5F"/>
    <w:rsid w:val="004723C4"/>
    <w:rsid w:val="00484585"/>
    <w:rsid w:val="00485F55"/>
    <w:rsid w:val="0049233E"/>
    <w:rsid w:val="00492468"/>
    <w:rsid w:val="00495C66"/>
    <w:rsid w:val="004A5E7F"/>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2B64"/>
    <w:rsid w:val="00566470"/>
    <w:rsid w:val="00566D7D"/>
    <w:rsid w:val="00566F75"/>
    <w:rsid w:val="005710FF"/>
    <w:rsid w:val="0057110C"/>
    <w:rsid w:val="00571432"/>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104D"/>
    <w:rsid w:val="00606D3C"/>
    <w:rsid w:val="00611126"/>
    <w:rsid w:val="00612B5C"/>
    <w:rsid w:val="00616DF3"/>
    <w:rsid w:val="00620D4F"/>
    <w:rsid w:val="00627755"/>
    <w:rsid w:val="006326BC"/>
    <w:rsid w:val="00632FFC"/>
    <w:rsid w:val="00637D69"/>
    <w:rsid w:val="006416EB"/>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477E"/>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3AAE"/>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1636"/>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03A"/>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61C"/>
    <w:rsid w:val="008C1ED3"/>
    <w:rsid w:val="008C42F3"/>
    <w:rsid w:val="008C6784"/>
    <w:rsid w:val="008C7591"/>
    <w:rsid w:val="008D0D65"/>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5149"/>
    <w:rsid w:val="0097590D"/>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0338"/>
    <w:rsid w:val="00A13F81"/>
    <w:rsid w:val="00A14331"/>
    <w:rsid w:val="00A158DA"/>
    <w:rsid w:val="00A2078E"/>
    <w:rsid w:val="00A20B86"/>
    <w:rsid w:val="00A214E9"/>
    <w:rsid w:val="00A23912"/>
    <w:rsid w:val="00A239C8"/>
    <w:rsid w:val="00A240F7"/>
    <w:rsid w:val="00A26ADF"/>
    <w:rsid w:val="00A3012F"/>
    <w:rsid w:val="00A30CB5"/>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122D"/>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27B8"/>
    <w:rsid w:val="00AB31C3"/>
    <w:rsid w:val="00AB3D28"/>
    <w:rsid w:val="00AB5164"/>
    <w:rsid w:val="00AB577C"/>
    <w:rsid w:val="00AC1B9F"/>
    <w:rsid w:val="00AC280C"/>
    <w:rsid w:val="00AD2799"/>
    <w:rsid w:val="00AD5240"/>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4AB3"/>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603F"/>
    <w:rsid w:val="00B67A59"/>
    <w:rsid w:val="00B73600"/>
    <w:rsid w:val="00B8256F"/>
    <w:rsid w:val="00B87EA7"/>
    <w:rsid w:val="00B94492"/>
    <w:rsid w:val="00BA2B91"/>
    <w:rsid w:val="00BA3B82"/>
    <w:rsid w:val="00BA5AFB"/>
    <w:rsid w:val="00BA655D"/>
    <w:rsid w:val="00BB1B89"/>
    <w:rsid w:val="00BB3920"/>
    <w:rsid w:val="00BB7745"/>
    <w:rsid w:val="00BB776F"/>
    <w:rsid w:val="00BB78DF"/>
    <w:rsid w:val="00BC2B36"/>
    <w:rsid w:val="00BC4682"/>
    <w:rsid w:val="00BC5AE7"/>
    <w:rsid w:val="00BD1103"/>
    <w:rsid w:val="00BD2DE2"/>
    <w:rsid w:val="00BE01AE"/>
    <w:rsid w:val="00BE1ACC"/>
    <w:rsid w:val="00BE2753"/>
    <w:rsid w:val="00BE6AAE"/>
    <w:rsid w:val="00BF5542"/>
    <w:rsid w:val="00BF59D8"/>
    <w:rsid w:val="00C04DCE"/>
    <w:rsid w:val="00C064EA"/>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961FB"/>
    <w:rsid w:val="00C96536"/>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2E8A"/>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6416C"/>
    <w:rsid w:val="00E6506C"/>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226D"/>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5CF7"/>
    <w:rsid w:val="00F27C1A"/>
    <w:rsid w:val="00F31F61"/>
    <w:rsid w:val="00F40B24"/>
    <w:rsid w:val="00F41578"/>
    <w:rsid w:val="00F51111"/>
    <w:rsid w:val="00F53CAC"/>
    <w:rsid w:val="00F57885"/>
    <w:rsid w:val="00F57C81"/>
    <w:rsid w:val="00F60084"/>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0826"/>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C7F"/>
    <w:rsid w:val="00FF5ABE"/>
    <w:rsid w:val="00FF7702"/>
    <w:rsid w:val="00FF7A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95A0DFC8-8AB3-45B0-9C4B-53F2E9A6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B6603F"/>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B6603F"/>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B6603F"/>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B6603F"/>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B6603F"/>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B6603F"/>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B6603F"/>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B6603F"/>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B6603F"/>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B6603F"/>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B6603F"/>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B6603F"/>
    <w:rPr>
      <w:rFonts w:ascii="Times New Roman" w:eastAsia="Times New Roman" w:hAnsi="Times New Roman" w:cs="Times New Roman"/>
      <w:b/>
      <w:bCs/>
      <w:lang w:val="tr-TR"/>
    </w:rPr>
  </w:style>
  <w:style w:type="table" w:styleId="KlavuzuTablo4-Vurgu2">
    <w:name w:val="Grid Table 4 Accent 2"/>
    <w:basedOn w:val="NormalTablo"/>
    <w:uiPriority w:val="49"/>
    <w:rsid w:val="00B6603F"/>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B6603F"/>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B6603F"/>
  </w:style>
  <w:style w:type="table" w:customStyle="1" w:styleId="TableNormal1">
    <w:name w:val="Table Normal1"/>
    <w:uiPriority w:val="2"/>
    <w:semiHidden/>
    <w:unhideWhenUsed/>
    <w:qFormat/>
    <w:rsid w:val="00B6603F"/>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B6603F"/>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B6603F"/>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B6603F"/>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B6603F"/>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B6603F"/>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B6603F"/>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B6603F"/>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B6603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B6603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B6603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B6603F"/>
    <w:rPr>
      <w:b/>
      <w:bCs/>
    </w:rPr>
  </w:style>
  <w:style w:type="character" w:styleId="Kpr">
    <w:name w:val="Hyperlink"/>
    <w:basedOn w:val="VarsaylanParagrafYazTipi"/>
    <w:uiPriority w:val="99"/>
    <w:unhideWhenUsed/>
    <w:rsid w:val="00B6603F"/>
    <w:rPr>
      <w:color w:val="0000FF" w:themeColor="hyperlink"/>
      <w:u w:val="single"/>
    </w:rPr>
  </w:style>
  <w:style w:type="character" w:styleId="zlenenKpr">
    <w:name w:val="FollowedHyperlink"/>
    <w:basedOn w:val="VarsaylanParagrafYazTipi"/>
    <w:uiPriority w:val="99"/>
    <w:semiHidden/>
    <w:unhideWhenUsed/>
    <w:rsid w:val="00B660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Sayfa1!$B$2:$B$15</c:f>
              <c:numCache>
                <c:formatCode>General</c:formatCode>
                <c:ptCount val="14"/>
                <c:pt idx="0">
                  <c:v>15</c:v>
                </c:pt>
                <c:pt idx="1">
                  <c:v>14</c:v>
                </c:pt>
                <c:pt idx="2">
                  <c:v>14</c:v>
                </c:pt>
                <c:pt idx="3">
                  <c:v>15</c:v>
                </c:pt>
                <c:pt idx="4">
                  <c:v>13</c:v>
                </c:pt>
                <c:pt idx="5">
                  <c:v>15</c:v>
                </c:pt>
                <c:pt idx="6">
                  <c:v>14</c:v>
                </c:pt>
                <c:pt idx="7">
                  <c:v>15</c:v>
                </c:pt>
                <c:pt idx="8">
                  <c:v>15</c:v>
                </c:pt>
                <c:pt idx="9">
                  <c:v>13</c:v>
                </c:pt>
                <c:pt idx="10">
                  <c:v>14</c:v>
                </c:pt>
                <c:pt idx="11">
                  <c:v>15</c:v>
                </c:pt>
                <c:pt idx="12">
                  <c:v>15</c:v>
                </c:pt>
              </c:numCache>
            </c:numRef>
          </c:val>
          <c:extLst>
            <c:ext xmlns:c16="http://schemas.microsoft.com/office/drawing/2014/chart" uri="{C3380CC4-5D6E-409C-BE32-E72D297353CC}">
              <c16:uniqueId val="{00000000-C704-421A-9523-7B8A4C1844EB}"/>
            </c:ext>
          </c:extLst>
        </c:ser>
        <c:ser>
          <c:idx val="1"/>
          <c:order val="1"/>
          <c:tx>
            <c:strRef>
              <c:f>Sayfa1!$C$1</c:f>
              <c:strCache>
                <c:ptCount val="1"/>
                <c:pt idx="0">
                  <c:v>KARARSIZIM</c:v>
                </c:pt>
              </c:strCache>
            </c:strRef>
          </c:tx>
          <c:spPr>
            <a:solidFill>
              <a:schemeClr val="accent2"/>
            </a:solidFill>
            <a:ln>
              <a:noFill/>
            </a:ln>
            <a:effectLst/>
          </c:spPr>
          <c:invertIfNegative val="0"/>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Sayfa1!$C$2:$C$15</c:f>
              <c:numCache>
                <c:formatCode>General</c:formatCode>
                <c:ptCount val="14"/>
                <c:pt idx="0">
                  <c:v>0</c:v>
                </c:pt>
                <c:pt idx="1">
                  <c:v>1</c:v>
                </c:pt>
                <c:pt idx="2">
                  <c:v>1</c:v>
                </c:pt>
                <c:pt idx="3">
                  <c:v>0</c:v>
                </c:pt>
                <c:pt idx="4">
                  <c:v>2</c:v>
                </c:pt>
                <c:pt idx="5">
                  <c:v>0</c:v>
                </c:pt>
                <c:pt idx="6">
                  <c:v>1</c:v>
                </c:pt>
                <c:pt idx="7">
                  <c:v>0</c:v>
                </c:pt>
                <c:pt idx="8">
                  <c:v>0</c:v>
                </c:pt>
                <c:pt idx="9">
                  <c:v>2</c:v>
                </c:pt>
                <c:pt idx="10">
                  <c:v>1</c:v>
                </c:pt>
                <c:pt idx="11">
                  <c:v>0</c:v>
                </c:pt>
                <c:pt idx="12">
                  <c:v>0</c:v>
                </c:pt>
              </c:numCache>
            </c:numRef>
          </c:val>
          <c:extLst>
            <c:ext xmlns:c16="http://schemas.microsoft.com/office/drawing/2014/chart" uri="{C3380CC4-5D6E-409C-BE32-E72D297353CC}">
              <c16:uniqueId val="{00000001-C704-421A-9523-7B8A4C1844EB}"/>
            </c:ext>
          </c:extLst>
        </c:ser>
        <c:ser>
          <c:idx val="2"/>
          <c:order val="2"/>
          <c:tx>
            <c:strRef>
              <c:f>Sayfa1!$D$1</c:f>
              <c:strCache>
                <c:ptCount val="1"/>
                <c:pt idx="0">
                  <c:v>KATILMIYORUM</c:v>
                </c:pt>
              </c:strCache>
            </c:strRef>
          </c:tx>
          <c:spPr>
            <a:solidFill>
              <a:schemeClr val="accent3"/>
            </a:solidFill>
            <a:ln>
              <a:noFill/>
            </a:ln>
            <a:effectLst/>
          </c:spPr>
          <c:invertIfNegative val="0"/>
          <c:cat>
            <c:strRef>
              <c:f>Sayfa1!$A$2:$A$15</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C704-421A-9523-7B8A4C1844EB}"/>
            </c:ext>
          </c:extLst>
        </c:ser>
        <c:dLbls>
          <c:showLegendKey val="0"/>
          <c:showVal val="0"/>
          <c:showCatName val="0"/>
          <c:showSerName val="0"/>
          <c:showPercent val="0"/>
          <c:showBubbleSize val="0"/>
        </c:dLbls>
        <c:gapWidth val="182"/>
        <c:axId val="-1061931632"/>
        <c:axId val="-1061940880"/>
      </c:barChart>
      <c:catAx>
        <c:axId val="-1061931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61940880"/>
        <c:crosses val="autoZero"/>
        <c:auto val="1"/>
        <c:lblAlgn val="ctr"/>
        <c:lblOffset val="100"/>
        <c:noMultiLvlLbl val="0"/>
      </c:catAx>
      <c:valAx>
        <c:axId val="-106194088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6193163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Sayfa1!$B$2:$B$12</c:f>
              <c:numCache>
                <c:formatCode>General</c:formatCode>
                <c:ptCount val="11"/>
                <c:pt idx="0">
                  <c:v>13</c:v>
                </c:pt>
                <c:pt idx="1">
                  <c:v>13</c:v>
                </c:pt>
                <c:pt idx="2">
                  <c:v>11</c:v>
                </c:pt>
                <c:pt idx="3">
                  <c:v>14</c:v>
                </c:pt>
                <c:pt idx="4">
                  <c:v>15</c:v>
                </c:pt>
                <c:pt idx="5">
                  <c:v>3</c:v>
                </c:pt>
                <c:pt idx="6">
                  <c:v>3</c:v>
                </c:pt>
                <c:pt idx="7">
                  <c:v>14</c:v>
                </c:pt>
                <c:pt idx="8">
                  <c:v>13</c:v>
                </c:pt>
                <c:pt idx="9">
                  <c:v>11</c:v>
                </c:pt>
              </c:numCache>
            </c:numRef>
          </c:val>
          <c:extLst>
            <c:ext xmlns:c16="http://schemas.microsoft.com/office/drawing/2014/chart" uri="{C3380CC4-5D6E-409C-BE32-E72D297353CC}">
              <c16:uniqueId val="{00000000-A089-43C9-973B-DA6F6E2D1AFB}"/>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Sayfa1!$C$2:$C$12</c:f>
              <c:numCache>
                <c:formatCode>General</c:formatCode>
                <c:ptCount val="11"/>
                <c:pt idx="0">
                  <c:v>2</c:v>
                </c:pt>
                <c:pt idx="1">
                  <c:v>2</c:v>
                </c:pt>
                <c:pt idx="2">
                  <c:v>3</c:v>
                </c:pt>
                <c:pt idx="3">
                  <c:v>1</c:v>
                </c:pt>
                <c:pt idx="4">
                  <c:v>0</c:v>
                </c:pt>
                <c:pt idx="5">
                  <c:v>3</c:v>
                </c:pt>
                <c:pt idx="6">
                  <c:v>4</c:v>
                </c:pt>
                <c:pt idx="7">
                  <c:v>1</c:v>
                </c:pt>
                <c:pt idx="8">
                  <c:v>2</c:v>
                </c:pt>
                <c:pt idx="9">
                  <c:v>1</c:v>
                </c:pt>
              </c:numCache>
            </c:numRef>
          </c:val>
          <c:extLst>
            <c:ext xmlns:c16="http://schemas.microsoft.com/office/drawing/2014/chart" uri="{C3380CC4-5D6E-409C-BE32-E72D297353CC}">
              <c16:uniqueId val="{00000001-A089-43C9-973B-DA6F6E2D1AFB}"/>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Sayfa1!$D$2:$D$12</c:f>
              <c:numCache>
                <c:formatCode>General</c:formatCode>
                <c:ptCount val="11"/>
                <c:pt idx="0">
                  <c:v>0</c:v>
                </c:pt>
                <c:pt idx="1">
                  <c:v>0</c:v>
                </c:pt>
                <c:pt idx="2">
                  <c:v>1</c:v>
                </c:pt>
                <c:pt idx="3">
                  <c:v>0</c:v>
                </c:pt>
                <c:pt idx="4">
                  <c:v>0</c:v>
                </c:pt>
                <c:pt idx="5">
                  <c:v>9</c:v>
                </c:pt>
                <c:pt idx="6">
                  <c:v>8</c:v>
                </c:pt>
                <c:pt idx="7">
                  <c:v>0</c:v>
                </c:pt>
                <c:pt idx="8">
                  <c:v>0</c:v>
                </c:pt>
                <c:pt idx="9">
                  <c:v>3</c:v>
                </c:pt>
              </c:numCache>
            </c:numRef>
          </c:val>
          <c:extLst>
            <c:ext xmlns:c16="http://schemas.microsoft.com/office/drawing/2014/chart" uri="{C3380CC4-5D6E-409C-BE32-E72D297353CC}">
              <c16:uniqueId val="{00000002-A089-43C9-973B-DA6F6E2D1AFB}"/>
            </c:ext>
          </c:extLst>
        </c:ser>
        <c:dLbls>
          <c:showLegendKey val="0"/>
          <c:showVal val="0"/>
          <c:showCatName val="0"/>
          <c:showSerName val="0"/>
          <c:showPercent val="0"/>
          <c:showBubbleSize val="0"/>
        </c:dLbls>
        <c:gapWidth val="182"/>
        <c:axId val="-1061931088"/>
        <c:axId val="-1061930544"/>
      </c:barChart>
      <c:catAx>
        <c:axId val="-106193108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61930544"/>
        <c:crosses val="autoZero"/>
        <c:auto val="1"/>
        <c:lblAlgn val="ctr"/>
        <c:lblOffset val="100"/>
        <c:noMultiLvlLbl val="0"/>
      </c:catAx>
      <c:valAx>
        <c:axId val="-106193054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619310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3</c:v>
                </c:pt>
                <c:pt idx="1">
                  <c:v>9</c:v>
                </c:pt>
                <c:pt idx="2">
                  <c:v>14</c:v>
                </c:pt>
                <c:pt idx="3">
                  <c:v>15</c:v>
                </c:pt>
                <c:pt idx="4">
                  <c:v>12</c:v>
                </c:pt>
                <c:pt idx="5">
                  <c:v>13</c:v>
                </c:pt>
                <c:pt idx="6">
                  <c:v>13</c:v>
                </c:pt>
                <c:pt idx="7">
                  <c:v>13</c:v>
                </c:pt>
                <c:pt idx="8">
                  <c:v>11</c:v>
                </c:pt>
                <c:pt idx="9">
                  <c:v>15</c:v>
                </c:pt>
                <c:pt idx="10">
                  <c:v>14</c:v>
                </c:pt>
                <c:pt idx="11">
                  <c:v>14</c:v>
                </c:pt>
                <c:pt idx="12">
                  <c:v>13</c:v>
                </c:pt>
                <c:pt idx="13">
                  <c:v>14</c:v>
                </c:pt>
                <c:pt idx="14">
                  <c:v>2</c:v>
                </c:pt>
                <c:pt idx="15">
                  <c:v>11</c:v>
                </c:pt>
                <c:pt idx="16">
                  <c:v>14</c:v>
                </c:pt>
                <c:pt idx="17">
                  <c:v>15</c:v>
                </c:pt>
                <c:pt idx="18">
                  <c:v>15</c:v>
                </c:pt>
                <c:pt idx="19">
                  <c:v>15</c:v>
                </c:pt>
                <c:pt idx="20">
                  <c:v>15</c:v>
                </c:pt>
              </c:numCache>
            </c:numRef>
          </c:val>
          <c:extLst>
            <c:ext xmlns:c16="http://schemas.microsoft.com/office/drawing/2014/chart" uri="{C3380CC4-5D6E-409C-BE32-E72D297353CC}">
              <c16:uniqueId val="{00000000-C77A-4825-B66D-BA29B6850E04}"/>
            </c:ext>
          </c:extLst>
        </c:ser>
        <c:ser>
          <c:idx val="1"/>
          <c:order val="1"/>
          <c:tx>
            <c:strRef>
              <c:f>Sayfa1!$C$1</c:f>
              <c:strCache>
                <c:ptCount val="1"/>
                <c:pt idx="0">
                  <c:v>KARARSIZIM</c:v>
                </c:pt>
              </c:strCache>
            </c:strRef>
          </c:tx>
          <c:spPr>
            <a:solidFill>
              <a:schemeClr val="accent2"/>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8</c:v>
                </c:pt>
                <c:pt idx="1">
                  <c:v>3</c:v>
                </c:pt>
                <c:pt idx="2">
                  <c:v>1</c:v>
                </c:pt>
                <c:pt idx="3">
                  <c:v>0</c:v>
                </c:pt>
                <c:pt idx="4">
                  <c:v>1</c:v>
                </c:pt>
                <c:pt idx="5">
                  <c:v>2</c:v>
                </c:pt>
                <c:pt idx="6">
                  <c:v>2</c:v>
                </c:pt>
                <c:pt idx="7">
                  <c:v>2</c:v>
                </c:pt>
                <c:pt idx="8">
                  <c:v>1</c:v>
                </c:pt>
                <c:pt idx="9">
                  <c:v>0</c:v>
                </c:pt>
                <c:pt idx="10">
                  <c:v>1</c:v>
                </c:pt>
                <c:pt idx="11">
                  <c:v>1</c:v>
                </c:pt>
                <c:pt idx="12">
                  <c:v>1</c:v>
                </c:pt>
                <c:pt idx="13">
                  <c:v>1</c:v>
                </c:pt>
                <c:pt idx="14">
                  <c:v>1</c:v>
                </c:pt>
                <c:pt idx="15">
                  <c:v>2</c:v>
                </c:pt>
                <c:pt idx="16">
                  <c:v>1</c:v>
                </c:pt>
                <c:pt idx="17">
                  <c:v>0</c:v>
                </c:pt>
                <c:pt idx="18">
                  <c:v>0</c:v>
                </c:pt>
                <c:pt idx="19">
                  <c:v>0</c:v>
                </c:pt>
                <c:pt idx="20">
                  <c:v>0</c:v>
                </c:pt>
              </c:numCache>
            </c:numRef>
          </c:val>
          <c:extLst>
            <c:ext xmlns:c16="http://schemas.microsoft.com/office/drawing/2014/chart" uri="{C3380CC4-5D6E-409C-BE32-E72D297353CC}">
              <c16:uniqueId val="{00000001-C77A-4825-B66D-BA29B6850E04}"/>
            </c:ext>
          </c:extLst>
        </c:ser>
        <c:ser>
          <c:idx val="2"/>
          <c:order val="2"/>
          <c:tx>
            <c:strRef>
              <c:f>Sayfa1!$D$1</c:f>
              <c:strCache>
                <c:ptCount val="1"/>
                <c:pt idx="0">
                  <c:v>KATILMIYORUM</c:v>
                </c:pt>
              </c:strCache>
            </c:strRef>
          </c:tx>
          <c:spPr>
            <a:solidFill>
              <a:schemeClr val="accent3"/>
            </a:solidFill>
            <a:ln>
              <a:noFill/>
            </a:ln>
            <a:effectLst/>
          </c:spPr>
          <c:invertIfNegative val="0"/>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3</c:v>
                </c:pt>
                <c:pt idx="1">
                  <c:v>2</c:v>
                </c:pt>
                <c:pt idx="2">
                  <c:v>1</c:v>
                </c:pt>
                <c:pt idx="3">
                  <c:v>0</c:v>
                </c:pt>
                <c:pt idx="4">
                  <c:v>3</c:v>
                </c:pt>
                <c:pt idx="5">
                  <c:v>0</c:v>
                </c:pt>
                <c:pt idx="6">
                  <c:v>0</c:v>
                </c:pt>
                <c:pt idx="7">
                  <c:v>0</c:v>
                </c:pt>
                <c:pt idx="8">
                  <c:v>3</c:v>
                </c:pt>
                <c:pt idx="9">
                  <c:v>0</c:v>
                </c:pt>
                <c:pt idx="10">
                  <c:v>0</c:v>
                </c:pt>
                <c:pt idx="11">
                  <c:v>0</c:v>
                </c:pt>
                <c:pt idx="12">
                  <c:v>1</c:v>
                </c:pt>
                <c:pt idx="13">
                  <c:v>0</c:v>
                </c:pt>
                <c:pt idx="14">
                  <c:v>12</c:v>
                </c:pt>
                <c:pt idx="15">
                  <c:v>2</c:v>
                </c:pt>
                <c:pt idx="16">
                  <c:v>0</c:v>
                </c:pt>
                <c:pt idx="17">
                  <c:v>0</c:v>
                </c:pt>
                <c:pt idx="18">
                  <c:v>0</c:v>
                </c:pt>
                <c:pt idx="19">
                  <c:v>0</c:v>
                </c:pt>
                <c:pt idx="20">
                  <c:v>0</c:v>
                </c:pt>
              </c:numCache>
            </c:numRef>
          </c:val>
          <c:extLst>
            <c:ext xmlns:c16="http://schemas.microsoft.com/office/drawing/2014/chart" uri="{C3380CC4-5D6E-409C-BE32-E72D297353CC}">
              <c16:uniqueId val="{00000002-C77A-4825-B66D-BA29B6850E04}"/>
            </c:ext>
          </c:extLst>
        </c:ser>
        <c:dLbls>
          <c:showLegendKey val="0"/>
          <c:showVal val="0"/>
          <c:showCatName val="0"/>
          <c:showSerName val="0"/>
          <c:showPercent val="0"/>
          <c:showBubbleSize val="0"/>
        </c:dLbls>
        <c:gapWidth val="182"/>
        <c:axId val="-1050389744"/>
        <c:axId val="-1050384848"/>
      </c:barChart>
      <c:catAx>
        <c:axId val="-1050389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050384848"/>
        <c:crosses val="autoZero"/>
        <c:auto val="0"/>
        <c:lblAlgn val="ctr"/>
        <c:lblOffset val="100"/>
        <c:noMultiLvlLbl val="0"/>
      </c:catAx>
      <c:valAx>
        <c:axId val="-105038484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5038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110</c:v>
                </c:pt>
                <c:pt idx="1">
                  <c:v>100</c:v>
                </c:pt>
                <c:pt idx="2">
                  <c:v>115</c:v>
                </c:pt>
                <c:pt idx="3">
                  <c:v>110</c:v>
                </c:pt>
                <c:pt idx="4">
                  <c:v>120</c:v>
                </c:pt>
                <c:pt idx="5">
                  <c:v>125</c:v>
                </c:pt>
                <c:pt idx="6">
                  <c:v>98</c:v>
                </c:pt>
                <c:pt idx="7">
                  <c:v>118</c:v>
                </c:pt>
                <c:pt idx="8">
                  <c:v>121</c:v>
                </c:pt>
                <c:pt idx="9">
                  <c:v>123</c:v>
                </c:pt>
                <c:pt idx="10">
                  <c:v>125</c:v>
                </c:pt>
              </c:numCache>
            </c:numRef>
          </c:val>
          <c:extLst>
            <c:ext xmlns:c16="http://schemas.microsoft.com/office/drawing/2014/chart" uri="{C3380CC4-5D6E-409C-BE32-E72D297353CC}">
              <c16:uniqueId val="{00000000-28EF-45D7-AB77-EF3F229B4F3D}"/>
            </c:ext>
          </c:extLst>
        </c:ser>
        <c:ser>
          <c:idx val="1"/>
          <c:order val="1"/>
          <c:tx>
            <c:strRef>
              <c:f>Sayfa1!$C$1</c:f>
              <c:strCache>
                <c:ptCount val="1"/>
                <c:pt idx="0">
                  <c:v>KARARSIZIM</c:v>
                </c:pt>
              </c:strCache>
            </c:strRef>
          </c:tx>
          <c:spPr>
            <a:solidFill>
              <a:schemeClr val="accent2"/>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10</c:v>
                </c:pt>
                <c:pt idx="1">
                  <c:v>10</c:v>
                </c:pt>
                <c:pt idx="2">
                  <c:v>5</c:v>
                </c:pt>
                <c:pt idx="3">
                  <c:v>15</c:v>
                </c:pt>
                <c:pt idx="4">
                  <c:v>5</c:v>
                </c:pt>
                <c:pt idx="5">
                  <c:v>2</c:v>
                </c:pt>
                <c:pt idx="6">
                  <c:v>12</c:v>
                </c:pt>
                <c:pt idx="7">
                  <c:v>10</c:v>
                </c:pt>
                <c:pt idx="8">
                  <c:v>5</c:v>
                </c:pt>
                <c:pt idx="9">
                  <c:v>3</c:v>
                </c:pt>
                <c:pt idx="10">
                  <c:v>3</c:v>
                </c:pt>
              </c:numCache>
            </c:numRef>
          </c:val>
          <c:extLst>
            <c:ext xmlns:c16="http://schemas.microsoft.com/office/drawing/2014/chart" uri="{C3380CC4-5D6E-409C-BE32-E72D297353CC}">
              <c16:uniqueId val="{00000001-28EF-45D7-AB77-EF3F229B4F3D}"/>
            </c:ext>
          </c:extLst>
        </c:ser>
        <c:ser>
          <c:idx val="2"/>
          <c:order val="2"/>
          <c:tx>
            <c:strRef>
              <c:f>Sayfa1!$D$1</c:f>
              <c:strCache>
                <c:ptCount val="1"/>
                <c:pt idx="0">
                  <c:v>KATILMIYORUM</c:v>
                </c:pt>
              </c:strCache>
            </c:strRef>
          </c:tx>
          <c:spPr>
            <a:solidFill>
              <a:schemeClr val="accent3"/>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8</c:v>
                </c:pt>
                <c:pt idx="1">
                  <c:v>18</c:v>
                </c:pt>
                <c:pt idx="2">
                  <c:v>8</c:v>
                </c:pt>
                <c:pt idx="3">
                  <c:v>3</c:v>
                </c:pt>
                <c:pt idx="4">
                  <c:v>3</c:v>
                </c:pt>
                <c:pt idx="5">
                  <c:v>1</c:v>
                </c:pt>
                <c:pt idx="6">
                  <c:v>18</c:v>
                </c:pt>
                <c:pt idx="7">
                  <c:v>0</c:v>
                </c:pt>
                <c:pt idx="8">
                  <c:v>3</c:v>
                </c:pt>
                <c:pt idx="9">
                  <c:v>2</c:v>
                </c:pt>
                <c:pt idx="10">
                  <c:v>0</c:v>
                </c:pt>
              </c:numCache>
            </c:numRef>
          </c:val>
          <c:extLst>
            <c:ext xmlns:c16="http://schemas.microsoft.com/office/drawing/2014/chart" uri="{C3380CC4-5D6E-409C-BE32-E72D297353CC}">
              <c16:uniqueId val="{00000002-28EF-45D7-AB77-EF3F229B4F3D}"/>
            </c:ext>
          </c:extLst>
        </c:ser>
        <c:dLbls>
          <c:showLegendKey val="0"/>
          <c:showVal val="0"/>
          <c:showCatName val="0"/>
          <c:showSerName val="0"/>
          <c:showPercent val="0"/>
          <c:showBubbleSize val="0"/>
        </c:dLbls>
        <c:gapWidth val="182"/>
        <c:axId val="-1050379952"/>
        <c:axId val="-1050379408"/>
      </c:barChart>
      <c:catAx>
        <c:axId val="-10503799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050379408"/>
        <c:crosses val="autoZero"/>
        <c:auto val="1"/>
        <c:lblAlgn val="ctr"/>
        <c:lblOffset val="100"/>
        <c:noMultiLvlLbl val="0"/>
      </c:catAx>
      <c:valAx>
        <c:axId val="-105037940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5037995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Sayfa1!$B$2:$B$10</c:f>
              <c:numCache>
                <c:formatCode>General</c:formatCode>
                <c:ptCount val="9"/>
                <c:pt idx="0">
                  <c:v>110</c:v>
                </c:pt>
                <c:pt idx="1">
                  <c:v>100</c:v>
                </c:pt>
                <c:pt idx="2">
                  <c:v>105</c:v>
                </c:pt>
                <c:pt idx="3">
                  <c:v>110</c:v>
                </c:pt>
                <c:pt idx="4">
                  <c:v>120</c:v>
                </c:pt>
                <c:pt idx="5">
                  <c:v>125</c:v>
                </c:pt>
                <c:pt idx="6">
                  <c:v>80</c:v>
                </c:pt>
                <c:pt idx="7">
                  <c:v>110</c:v>
                </c:pt>
              </c:numCache>
            </c:numRef>
          </c:val>
          <c:extLst>
            <c:ext xmlns:c16="http://schemas.microsoft.com/office/drawing/2014/chart" uri="{C3380CC4-5D6E-409C-BE32-E72D297353CC}">
              <c16:uniqueId val="{00000000-2095-4799-AB7E-DE4C352E4820}"/>
            </c:ext>
          </c:extLst>
        </c:ser>
        <c:ser>
          <c:idx val="1"/>
          <c:order val="1"/>
          <c:tx>
            <c:strRef>
              <c:f>Sayfa1!$C$1</c:f>
              <c:strCache>
                <c:ptCount val="1"/>
                <c:pt idx="0">
                  <c:v>KARARSIZIM</c:v>
                </c:pt>
              </c:strCache>
            </c:strRef>
          </c:tx>
          <c:spPr>
            <a:solidFill>
              <a:schemeClr val="accent2"/>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Sayfa1!$C$2:$C$10</c:f>
              <c:numCache>
                <c:formatCode>General</c:formatCode>
                <c:ptCount val="9"/>
                <c:pt idx="0">
                  <c:v>8</c:v>
                </c:pt>
                <c:pt idx="1">
                  <c:v>12</c:v>
                </c:pt>
                <c:pt idx="2">
                  <c:v>10</c:v>
                </c:pt>
                <c:pt idx="3">
                  <c:v>10</c:v>
                </c:pt>
                <c:pt idx="4">
                  <c:v>5</c:v>
                </c:pt>
                <c:pt idx="5">
                  <c:v>2</c:v>
                </c:pt>
                <c:pt idx="6">
                  <c:v>20</c:v>
                </c:pt>
                <c:pt idx="7">
                  <c:v>15</c:v>
                </c:pt>
              </c:numCache>
            </c:numRef>
          </c:val>
          <c:extLst>
            <c:ext xmlns:c16="http://schemas.microsoft.com/office/drawing/2014/chart" uri="{C3380CC4-5D6E-409C-BE32-E72D297353CC}">
              <c16:uniqueId val="{00000001-2095-4799-AB7E-DE4C352E4820}"/>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Sayfa1!$D$2:$D$10</c:f>
              <c:numCache>
                <c:formatCode>General</c:formatCode>
                <c:ptCount val="9"/>
                <c:pt idx="0">
                  <c:v>10</c:v>
                </c:pt>
                <c:pt idx="1">
                  <c:v>6</c:v>
                </c:pt>
                <c:pt idx="2">
                  <c:v>13</c:v>
                </c:pt>
                <c:pt idx="3">
                  <c:v>8</c:v>
                </c:pt>
                <c:pt idx="4">
                  <c:v>3</c:v>
                </c:pt>
                <c:pt idx="5">
                  <c:v>1</c:v>
                </c:pt>
                <c:pt idx="6">
                  <c:v>28</c:v>
                </c:pt>
                <c:pt idx="7">
                  <c:v>3</c:v>
                </c:pt>
              </c:numCache>
            </c:numRef>
          </c:val>
          <c:extLst>
            <c:ext xmlns:c16="http://schemas.microsoft.com/office/drawing/2014/chart" uri="{C3380CC4-5D6E-409C-BE32-E72D297353CC}">
              <c16:uniqueId val="{00000002-2095-4799-AB7E-DE4C352E4820}"/>
            </c:ext>
          </c:extLst>
        </c:ser>
        <c:dLbls>
          <c:showLegendKey val="0"/>
          <c:showVal val="0"/>
          <c:showCatName val="0"/>
          <c:showSerName val="0"/>
          <c:showPercent val="0"/>
          <c:showBubbleSize val="0"/>
        </c:dLbls>
        <c:gapWidth val="182"/>
        <c:axId val="-1050383216"/>
        <c:axId val="-1050381584"/>
      </c:barChart>
      <c:catAx>
        <c:axId val="-10503832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50381584"/>
        <c:crosses val="autoZero"/>
        <c:auto val="1"/>
        <c:lblAlgn val="ctr"/>
        <c:lblOffset val="100"/>
        <c:noMultiLvlLbl val="0"/>
      </c:catAx>
      <c:valAx>
        <c:axId val="-105038158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503832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Sayfa1!$B$2:$B$28</c:f>
              <c:numCache>
                <c:formatCode>General</c:formatCode>
                <c:ptCount val="27"/>
                <c:pt idx="0">
                  <c:v>102</c:v>
                </c:pt>
                <c:pt idx="1">
                  <c:v>120</c:v>
                </c:pt>
                <c:pt idx="2">
                  <c:v>110</c:v>
                </c:pt>
                <c:pt idx="3">
                  <c:v>120</c:v>
                </c:pt>
                <c:pt idx="4">
                  <c:v>122</c:v>
                </c:pt>
                <c:pt idx="5">
                  <c:v>125</c:v>
                </c:pt>
                <c:pt idx="6">
                  <c:v>125</c:v>
                </c:pt>
                <c:pt idx="7">
                  <c:v>120</c:v>
                </c:pt>
                <c:pt idx="8">
                  <c:v>110</c:v>
                </c:pt>
                <c:pt idx="9">
                  <c:v>123</c:v>
                </c:pt>
                <c:pt idx="10">
                  <c:v>90</c:v>
                </c:pt>
                <c:pt idx="11">
                  <c:v>99</c:v>
                </c:pt>
                <c:pt idx="12">
                  <c:v>82</c:v>
                </c:pt>
                <c:pt idx="13">
                  <c:v>100</c:v>
                </c:pt>
                <c:pt idx="14">
                  <c:v>115</c:v>
                </c:pt>
                <c:pt idx="15">
                  <c:v>120</c:v>
                </c:pt>
                <c:pt idx="16">
                  <c:v>122</c:v>
                </c:pt>
                <c:pt idx="17">
                  <c:v>110</c:v>
                </c:pt>
                <c:pt idx="18">
                  <c:v>120</c:v>
                </c:pt>
                <c:pt idx="19">
                  <c:v>118</c:v>
                </c:pt>
                <c:pt idx="20">
                  <c:v>106</c:v>
                </c:pt>
                <c:pt idx="21">
                  <c:v>88</c:v>
                </c:pt>
                <c:pt idx="22">
                  <c:v>110</c:v>
                </c:pt>
                <c:pt idx="23">
                  <c:v>110</c:v>
                </c:pt>
                <c:pt idx="24">
                  <c:v>111</c:v>
                </c:pt>
                <c:pt idx="25">
                  <c:v>109</c:v>
                </c:pt>
              </c:numCache>
            </c:numRef>
          </c:val>
          <c:extLst>
            <c:ext xmlns:c16="http://schemas.microsoft.com/office/drawing/2014/chart" uri="{C3380CC4-5D6E-409C-BE32-E72D297353CC}">
              <c16:uniqueId val="{00000000-A65C-4B20-AB6E-AB0AF9305E86}"/>
            </c:ext>
          </c:extLst>
        </c:ser>
        <c:ser>
          <c:idx val="1"/>
          <c:order val="1"/>
          <c:tx>
            <c:strRef>
              <c:f>Sayfa1!$C$1</c:f>
              <c:strCache>
                <c:ptCount val="1"/>
                <c:pt idx="0">
                  <c:v>KARARSIZIM</c:v>
                </c:pt>
              </c:strCache>
            </c:strRef>
          </c:tx>
          <c:spPr>
            <a:solidFill>
              <a:schemeClr val="accent2"/>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A65C-4B20-AB6E-AB0AF9305E86}"/>
            </c:ext>
          </c:extLst>
        </c:ser>
        <c:ser>
          <c:idx val="2"/>
          <c:order val="2"/>
          <c:tx>
            <c:strRef>
              <c:f>Sayfa1!$D$1</c:f>
              <c:strCache>
                <c:ptCount val="1"/>
                <c:pt idx="0">
                  <c:v>KATILMIYORUM</c:v>
                </c:pt>
              </c:strCache>
            </c:strRef>
          </c:tx>
          <c:spPr>
            <a:solidFill>
              <a:schemeClr val="accent3"/>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Sayfa1!$D$2:$D$28</c:f>
              <c:numCache>
                <c:formatCode>General</c:formatCode>
                <c:ptCount val="27"/>
                <c:pt idx="0">
                  <c:v>8</c:v>
                </c:pt>
                <c:pt idx="1">
                  <c:v>1</c:v>
                </c:pt>
                <c:pt idx="2">
                  <c:v>8</c:v>
                </c:pt>
                <c:pt idx="3">
                  <c:v>3</c:v>
                </c:pt>
                <c:pt idx="4">
                  <c:v>3</c:v>
                </c:pt>
                <c:pt idx="5">
                  <c:v>0</c:v>
                </c:pt>
                <c:pt idx="6">
                  <c:v>1</c:v>
                </c:pt>
                <c:pt idx="7">
                  <c:v>4</c:v>
                </c:pt>
                <c:pt idx="8">
                  <c:v>8</c:v>
                </c:pt>
                <c:pt idx="9">
                  <c:v>2</c:v>
                </c:pt>
                <c:pt idx="10">
                  <c:v>18</c:v>
                </c:pt>
                <c:pt idx="11">
                  <c:v>19</c:v>
                </c:pt>
                <c:pt idx="12">
                  <c:v>16</c:v>
                </c:pt>
                <c:pt idx="13">
                  <c:v>8</c:v>
                </c:pt>
                <c:pt idx="14">
                  <c:v>4</c:v>
                </c:pt>
                <c:pt idx="15">
                  <c:v>0</c:v>
                </c:pt>
                <c:pt idx="16">
                  <c:v>3</c:v>
                </c:pt>
                <c:pt idx="17">
                  <c:v>8</c:v>
                </c:pt>
                <c:pt idx="18">
                  <c:v>1</c:v>
                </c:pt>
                <c:pt idx="19">
                  <c:v>4</c:v>
                </c:pt>
                <c:pt idx="20">
                  <c:v>18</c:v>
                </c:pt>
                <c:pt idx="21">
                  <c:v>10</c:v>
                </c:pt>
                <c:pt idx="22">
                  <c:v>8</c:v>
                </c:pt>
                <c:pt idx="23">
                  <c:v>3</c:v>
                </c:pt>
                <c:pt idx="24">
                  <c:v>8</c:v>
                </c:pt>
                <c:pt idx="25">
                  <c:v>8</c:v>
                </c:pt>
              </c:numCache>
            </c:numRef>
          </c:val>
          <c:extLst>
            <c:ext xmlns:c16="http://schemas.microsoft.com/office/drawing/2014/chart" uri="{C3380CC4-5D6E-409C-BE32-E72D297353CC}">
              <c16:uniqueId val="{00000002-A65C-4B20-AB6E-AB0AF9305E86}"/>
            </c:ext>
          </c:extLst>
        </c:ser>
        <c:ser>
          <c:idx val="3"/>
          <c:order val="3"/>
          <c:tx>
            <c:strRef>
              <c:f>Sayfa1!#REF!</c:f>
              <c:strCache>
                <c:ptCount val="1"/>
                <c:pt idx="0">
                  <c:v>#REF!</c:v>
                </c:pt>
              </c:strCache>
            </c:strRef>
          </c:tx>
          <c:spPr>
            <a:solidFill>
              <a:schemeClr val="accent4"/>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A65C-4B20-AB6E-AB0AF9305E86}"/>
            </c:ext>
          </c:extLst>
        </c:ser>
        <c:ser>
          <c:idx val="4"/>
          <c:order val="4"/>
          <c:tx>
            <c:strRef>
              <c:f>Sayfa1!#REF!</c:f>
              <c:strCache>
                <c:ptCount val="1"/>
                <c:pt idx="0">
                  <c:v>#REF!</c:v>
                </c:pt>
              </c:strCache>
            </c:strRef>
          </c:tx>
          <c:spPr>
            <a:solidFill>
              <a:schemeClr val="accent5"/>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A65C-4B20-AB6E-AB0AF9305E86}"/>
            </c:ext>
          </c:extLst>
        </c:ser>
        <c:ser>
          <c:idx val="5"/>
          <c:order val="5"/>
          <c:tx>
            <c:strRef>
              <c:f>Sayfa1!#REF!</c:f>
              <c:strCache>
                <c:ptCount val="1"/>
                <c:pt idx="0">
                  <c:v>#REF!</c:v>
                </c:pt>
              </c:strCache>
            </c:strRef>
          </c:tx>
          <c:spPr>
            <a:solidFill>
              <a:schemeClr val="accent6"/>
            </a:solidFill>
            <a:ln>
              <a:noFill/>
            </a:ln>
            <a:effectLst/>
          </c:spPr>
          <c:invertIfNegative val="0"/>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Sayfa1!$C$2:$C$28</c:f>
              <c:numCache>
                <c:formatCode>General</c:formatCode>
                <c:ptCount val="27"/>
                <c:pt idx="0">
                  <c:v>18</c:v>
                </c:pt>
                <c:pt idx="1">
                  <c:v>7</c:v>
                </c:pt>
                <c:pt idx="2">
                  <c:v>10</c:v>
                </c:pt>
                <c:pt idx="3">
                  <c:v>5</c:v>
                </c:pt>
                <c:pt idx="4">
                  <c:v>3</c:v>
                </c:pt>
                <c:pt idx="5">
                  <c:v>3</c:v>
                </c:pt>
                <c:pt idx="6">
                  <c:v>2</c:v>
                </c:pt>
                <c:pt idx="7">
                  <c:v>4</c:v>
                </c:pt>
                <c:pt idx="8">
                  <c:v>10</c:v>
                </c:pt>
                <c:pt idx="9">
                  <c:v>3</c:v>
                </c:pt>
                <c:pt idx="10">
                  <c:v>20</c:v>
                </c:pt>
                <c:pt idx="11">
                  <c:v>10</c:v>
                </c:pt>
                <c:pt idx="12">
                  <c:v>30</c:v>
                </c:pt>
                <c:pt idx="13">
                  <c:v>20</c:v>
                </c:pt>
                <c:pt idx="14">
                  <c:v>9</c:v>
                </c:pt>
                <c:pt idx="15">
                  <c:v>8</c:v>
                </c:pt>
                <c:pt idx="16">
                  <c:v>3</c:v>
                </c:pt>
                <c:pt idx="17">
                  <c:v>10</c:v>
                </c:pt>
                <c:pt idx="18">
                  <c:v>7</c:v>
                </c:pt>
                <c:pt idx="19">
                  <c:v>6</c:v>
                </c:pt>
                <c:pt idx="20">
                  <c:v>4</c:v>
                </c:pt>
                <c:pt idx="21">
                  <c:v>30</c:v>
                </c:pt>
                <c:pt idx="22">
                  <c:v>10</c:v>
                </c:pt>
                <c:pt idx="23">
                  <c:v>15</c:v>
                </c:pt>
                <c:pt idx="24">
                  <c:v>9</c:v>
                </c:pt>
                <c:pt idx="25">
                  <c:v>11</c:v>
                </c:pt>
              </c:numCache>
            </c:numRef>
          </c:val>
          <c:extLst>
            <c:ext xmlns:c16="http://schemas.microsoft.com/office/drawing/2014/chart" uri="{C3380CC4-5D6E-409C-BE32-E72D297353CC}">
              <c16:uniqueId val="{00000005-A65C-4B20-AB6E-AB0AF9305E86}"/>
            </c:ext>
          </c:extLst>
        </c:ser>
        <c:dLbls>
          <c:showLegendKey val="0"/>
          <c:showVal val="0"/>
          <c:showCatName val="0"/>
          <c:showSerName val="0"/>
          <c:showPercent val="0"/>
          <c:showBubbleSize val="0"/>
        </c:dLbls>
        <c:gapWidth val="182"/>
        <c:axId val="-1050382128"/>
        <c:axId val="-1050378320"/>
      </c:barChart>
      <c:catAx>
        <c:axId val="-1050382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050378320"/>
        <c:crosses val="autoZero"/>
        <c:auto val="1"/>
        <c:lblAlgn val="ctr"/>
        <c:lblOffset val="100"/>
        <c:noMultiLvlLbl val="0"/>
      </c:catAx>
      <c:valAx>
        <c:axId val="-105037832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05038212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0FCC5BC1-9A26-4904-BCEA-D994DE3B4434}" type="presOf" srcId="{BDBF99DF-0B36-4C9A-899F-AEA5652BFC10}" destId="{20C95AB1-304B-4E67-8770-C119D9541A12}" srcOrd="0" destOrd="0" presId="urn:microsoft.com/office/officeart/2005/8/layout/vList2"/>
    <dgm:cxn modelId="{07E1B599-1D11-4995-9624-0E4E9C01A7B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CA715F-B1E8-4CC0-BD1A-A6466BC13E85}"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9E8A3C93-49FA-4702-9E15-6132E4BFA919}" type="presOf" srcId="{BDBF99DF-0B36-4C9A-899F-AEA5652BFC10}" destId="{20C95AB1-304B-4E67-8770-C119D9541A12}" srcOrd="0" destOrd="0" presId="urn:microsoft.com/office/officeart/2005/8/layout/vList2"/>
    <dgm:cxn modelId="{67C6A4D0-F5EF-4335-A9C4-F6EEB1876BD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E3597B-9B86-4684-BF18-C13B4831D8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F85AE87-00A8-40A8-9DD7-32D115783C3D}" type="presOf" srcId="{DC6A5C6C-A6FD-441A-BC41-D4E26F557628}" destId="{5C76E221-16AB-460C-B01F-31CE522C0E51}" srcOrd="0" destOrd="0" presId="urn:microsoft.com/office/officeart/2005/8/layout/vList2"/>
    <dgm:cxn modelId="{43548881-ECBF-4A37-B24B-ABA8120B43E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9CC62C-2D14-44EF-866E-E74F7F7E239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EBC1B08-60C4-4EC9-95F5-46C052D5ED4E}" type="presOf" srcId="{DC6A5C6C-A6FD-441A-BC41-D4E26F557628}" destId="{5C76E221-16AB-460C-B01F-31CE522C0E51}" srcOrd="0" destOrd="0" presId="urn:microsoft.com/office/officeart/2005/8/layout/vList2"/>
    <dgm:cxn modelId="{3F42B866-8B2C-4EB4-8934-7C70CEC19A0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1C9D45-2887-49AD-9A0E-2A4EB6028DD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Ang="0" custScaleX="96327" custScaleY="54305" custLinFactNeighborX="-5644" custLinFactNeighborY="-98711">
        <dgm:presLayoutVars>
          <dgm:chMax val="0"/>
          <dgm:bulletEnabled val="1"/>
        </dgm:presLayoutVars>
      </dgm:prSet>
      <dgm:spPr>
        <a:prstGeom prst="roundRect">
          <a:avLst/>
        </a:prstGeom>
      </dgm:spPr>
      <dgm:t>
        <a:bodyPr/>
        <a:lstStyle/>
        <a:p>
          <a:endParaRPr lang="tr-TR"/>
        </a:p>
      </dgm:t>
    </dgm:pt>
  </dgm:ptLst>
  <dgm:cxnLst>
    <dgm:cxn modelId="{1D0D85CC-3ADB-4B79-AD5A-EE64500E995A}" type="presOf" srcId="{DC6A5C6C-A6FD-441A-BC41-D4E26F557628}" destId="{5C76E221-16AB-460C-B01F-31CE522C0E51}" srcOrd="0" destOrd="0" presId="urn:microsoft.com/office/officeart/2005/8/layout/vList2"/>
    <dgm:cxn modelId="{F18FC185-AE04-41C5-BD30-BFA996D7F3E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B7F2A0C-02EC-4164-A0CC-F0B8550252E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9ADDA7E-4D07-4FCB-B804-7C80BAE2CE59}" type="presOf" srcId="{BDBF99DF-0B36-4C9A-899F-AEA5652BFC10}" destId="{20C95AB1-304B-4E67-8770-C119D9541A12}" srcOrd="0" destOrd="0" presId="urn:microsoft.com/office/officeart/2005/8/layout/vList2"/>
    <dgm:cxn modelId="{5A54715B-02B6-482C-8B81-4D1CB4447CA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9525C8A-7983-4765-B6E0-9F31BDD86FF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0A9B574-EE9A-44B5-ABDA-081641F8FD37}" type="presOf" srcId="{DC6A5C6C-A6FD-441A-BC41-D4E26F557628}" destId="{5C76E221-16AB-460C-B01F-31CE522C0E51}" srcOrd="0" destOrd="0" presId="urn:microsoft.com/office/officeart/2005/8/layout/vList2"/>
    <dgm:cxn modelId="{6074E5D9-C71C-42E5-AC05-CBFAAAC575E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B1B92A2-AB3F-4FF3-BC55-7790A5BA82F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97BA67B-029A-4A5E-BC60-55FB647BCBEB}" type="presOf" srcId="{DC6A5C6C-A6FD-441A-BC41-D4E26F557628}" destId="{5C76E221-16AB-460C-B01F-31CE522C0E51}" srcOrd="0" destOrd="0" presId="urn:microsoft.com/office/officeart/2005/8/layout/vList2"/>
    <dgm:cxn modelId="{14D893ED-DC06-4912-92C3-AAC039386AD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E859055-11C0-43FA-8A7F-1A82CE9F8FA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A74DDF5-F022-48BE-93C2-EDA7DBC9C406}" type="presOf" srcId="{BDBF99DF-0B36-4C9A-899F-AEA5652BFC10}" destId="{20C95AB1-304B-4E67-8770-C119D9541A12}" srcOrd="0" destOrd="0" presId="urn:microsoft.com/office/officeart/2005/8/layout/vList2"/>
    <dgm:cxn modelId="{46A11F67-6737-49E8-9F04-8D6BCFF69D7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F002F36-1E1A-48C6-AA1C-DDF9F697145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D3A6027-1BEB-4F1E-BCE0-081041CAC80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E59FCF3-9B52-4E83-BEE9-965B8F0BC443}" type="presOf" srcId="{DC6A5C6C-A6FD-441A-BC41-D4E26F557628}" destId="{5C76E221-16AB-460C-B01F-31CE522C0E51}" srcOrd="0" destOrd="0" presId="urn:microsoft.com/office/officeart/2005/8/layout/vList2"/>
    <dgm:cxn modelId="{3CC0178F-9030-4FF9-AC78-C91F151A54B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B273186D-A487-403A-B29E-6BC7DC209535}" srcId="{57C2CA10-C864-4A97-AFAC-F0C45C5C6768}" destId="{3711809D-C6BC-4D75-A791-D1382A7A04D6}" srcOrd="0" destOrd="0" parTransId="{7E218CEF-9E0C-4C51-B04C-D35AFFD67F47}" sibTransId="{C62A2431-DCA9-4492-B090-DA819879A096}"/>
    <dgm:cxn modelId="{3B41DE0D-B12A-4814-A52B-481678A18FE2}" type="presOf" srcId="{63CFB271-7E2D-44F9-8C79-D3F1FEFC766A}" destId="{B1D42902-60FA-4BA4-9F5A-2CD7EC7FF6E6}" srcOrd="0" destOrd="0" presId="urn:microsoft.com/office/officeart/2005/8/layout/hierarchy1"/>
    <dgm:cxn modelId="{6A0DF08F-07AB-4504-93DC-D30B9732F277}" type="presOf" srcId="{C3F5A074-B287-43D0-B456-DD7887C46EE7}" destId="{0F9A4A4D-7845-44E1-9198-FF5105103711}" srcOrd="0" destOrd="0" presId="urn:microsoft.com/office/officeart/2005/8/layout/hierarchy1"/>
    <dgm:cxn modelId="{4EBEDC94-7D77-4469-89D1-0170759FC35F}" type="presOf" srcId="{6C44395B-531E-43EE-ADF3-38A6EFD4C5D5}" destId="{DE6D1B9E-DF9D-4206-90A4-62C3F27EFAD0}" srcOrd="0" destOrd="0" presId="urn:microsoft.com/office/officeart/2005/8/layout/hierarchy1"/>
    <dgm:cxn modelId="{01679FC3-A3F6-4196-BDCE-96EA8E32E5F8}" type="presOf" srcId="{08209E99-50E4-412A-AD89-16F776850B40}" destId="{D68AE7C3-96F2-449D-BF58-91F70123CFEB}" srcOrd="0" destOrd="0" presId="urn:microsoft.com/office/officeart/2005/8/layout/hierarchy1"/>
    <dgm:cxn modelId="{8013AB02-EB97-422E-9CBB-E57A57D95CF1}" type="presOf" srcId="{D8939CAC-70A2-4D7C-9567-364C0941B518}" destId="{873FB967-8265-409E-B5AA-D59480DAF07E}"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E2FAB844-48A3-41C8-A8C6-AA634D679115}" type="presOf" srcId="{3711809D-C6BC-4D75-A791-D1382A7A04D6}" destId="{C087B052-B997-48E8-8328-8E6AAC11B736}" srcOrd="0" destOrd="0" presId="urn:microsoft.com/office/officeart/2005/8/layout/hierarchy1"/>
    <dgm:cxn modelId="{BA313772-A768-452D-8D8D-D9A0F8EC42F5}" type="presOf" srcId="{E9E1F9E9-BC62-42E7-B2BA-F5AFC4ADE34B}" destId="{55B0065C-6EB5-4701-BF50-81A5F4961077}"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C8C9F7FD-520A-44AE-B56F-109084B83153}" type="presOf" srcId="{FA31B926-2174-4E96-89F0-9CFB72946391}" destId="{8D4DFC5B-E5BD-48C5-85A5-03F3EEF9A3CD}" srcOrd="0" destOrd="0" presId="urn:microsoft.com/office/officeart/2005/8/layout/hierarchy1"/>
    <dgm:cxn modelId="{186B25AE-1580-4F5A-B36E-BD814A7F1C1A}" type="presOf" srcId="{57C2CA10-C864-4A97-AFAC-F0C45C5C6768}" destId="{EEC82BA3-BF24-4ED2-8522-D5E3E1354604}" srcOrd="0" destOrd="0" presId="urn:microsoft.com/office/officeart/2005/8/layout/hierarchy1"/>
    <dgm:cxn modelId="{2A210B92-44FC-4178-A565-3B35407B49B4}" type="presOf" srcId="{BC142BFD-CED4-42EA-AFD8-1544438F76E0}" destId="{66A2A8C1-3B7C-4D36-A00A-9C53871160B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5A0BFDD7-2AB7-41AA-8041-49088AC420F3}" type="presOf" srcId="{FA1BDD09-DBE8-4440-A615-BEF98794ABB8}" destId="{BA58F975-1A99-4681-A429-BFD4997347F6}" srcOrd="0" destOrd="0" presId="urn:microsoft.com/office/officeart/2005/8/layout/hierarchy1"/>
    <dgm:cxn modelId="{083918F8-C91E-4E12-950A-D7BC4B078349}" type="presOf" srcId="{A377DDED-27EB-4EBB-A2CC-C1E6E319A664}" destId="{8932DB13-DCA8-48A2-B09F-CCEF6EAFB87F}" srcOrd="0" destOrd="0" presId="urn:microsoft.com/office/officeart/2005/8/layout/hierarchy1"/>
    <dgm:cxn modelId="{427A2516-F678-4AFF-9E91-50011BE4F5FE}" type="presOf" srcId="{F60CFCC6-B09C-4C08-BEC8-9D1149E3A46D}" destId="{1CE97110-BBBA-4C03-A598-C12840CF597D}" srcOrd="0" destOrd="0" presId="urn:microsoft.com/office/officeart/2005/8/layout/hierarchy1"/>
    <dgm:cxn modelId="{252ED9A9-3860-4909-B66E-D67F90AD5A9D}" type="presOf" srcId="{6386F8C1-36F6-4DF1-A941-506E49A36DC2}" destId="{0D980642-4A32-450F-A5CE-08B5B275E3B2}" srcOrd="0" destOrd="0" presId="urn:microsoft.com/office/officeart/2005/8/layout/hierarchy1"/>
    <dgm:cxn modelId="{E4CA80A9-F972-43B5-A237-4D03CA4819C2}" type="presParOf" srcId="{EEC82BA3-BF24-4ED2-8522-D5E3E1354604}" destId="{619520C8-65D0-47A4-8284-1C29E82FB572}" srcOrd="0" destOrd="0" presId="urn:microsoft.com/office/officeart/2005/8/layout/hierarchy1"/>
    <dgm:cxn modelId="{F9D239E3-1634-4D0A-88C5-B06634C06B4E}" type="presParOf" srcId="{619520C8-65D0-47A4-8284-1C29E82FB572}" destId="{99BD0A01-A0F8-4D9E-B5EC-0D9CB20F1672}" srcOrd="0" destOrd="0" presId="urn:microsoft.com/office/officeart/2005/8/layout/hierarchy1"/>
    <dgm:cxn modelId="{166D953D-16A6-4643-ADA4-241FD8B56C24}" type="presParOf" srcId="{99BD0A01-A0F8-4D9E-B5EC-0D9CB20F1672}" destId="{C4ED652E-6DD6-4577-BF34-494479DDE304}" srcOrd="0" destOrd="0" presId="urn:microsoft.com/office/officeart/2005/8/layout/hierarchy1"/>
    <dgm:cxn modelId="{F5C56D71-F956-4E89-82F5-A0C5914E839A}" type="presParOf" srcId="{99BD0A01-A0F8-4D9E-B5EC-0D9CB20F1672}" destId="{C087B052-B997-48E8-8328-8E6AAC11B736}" srcOrd="1" destOrd="0" presId="urn:microsoft.com/office/officeart/2005/8/layout/hierarchy1"/>
    <dgm:cxn modelId="{E8D0BD53-07DB-4712-80BB-E83866FC9306}" type="presParOf" srcId="{619520C8-65D0-47A4-8284-1C29E82FB572}" destId="{D6392A81-AB4D-43F2-9FDC-2FF4F13B1D81}" srcOrd="1" destOrd="0" presId="urn:microsoft.com/office/officeart/2005/8/layout/hierarchy1"/>
    <dgm:cxn modelId="{CE7077F9-DE81-4C07-83CC-041D01CBF759}" type="presParOf" srcId="{D6392A81-AB4D-43F2-9FDC-2FF4F13B1D81}" destId="{8D4DFC5B-E5BD-48C5-85A5-03F3EEF9A3CD}" srcOrd="0" destOrd="0" presId="urn:microsoft.com/office/officeart/2005/8/layout/hierarchy1"/>
    <dgm:cxn modelId="{A8C8EBB3-17C9-468E-BB15-42DE66E31357}" type="presParOf" srcId="{D6392A81-AB4D-43F2-9FDC-2FF4F13B1D81}" destId="{B4A14187-5AC5-48FF-BD14-3EB9221D6A1B}" srcOrd="1" destOrd="0" presId="urn:microsoft.com/office/officeart/2005/8/layout/hierarchy1"/>
    <dgm:cxn modelId="{625499EE-5752-4DA8-AD3B-5794A4137168}" type="presParOf" srcId="{B4A14187-5AC5-48FF-BD14-3EB9221D6A1B}" destId="{4D2ACBFB-2106-4F78-8ECF-4B0C48671B08}" srcOrd="0" destOrd="0" presId="urn:microsoft.com/office/officeart/2005/8/layout/hierarchy1"/>
    <dgm:cxn modelId="{B8A68E5A-7C00-4344-A091-03C1E1818F1D}" type="presParOf" srcId="{4D2ACBFB-2106-4F78-8ECF-4B0C48671B08}" destId="{FD07F0DD-2452-4DC9-9FA7-73CAEC7BE105}" srcOrd="0" destOrd="0" presId="urn:microsoft.com/office/officeart/2005/8/layout/hierarchy1"/>
    <dgm:cxn modelId="{D452610C-61F4-4520-9C72-D4F9BAE9542A}" type="presParOf" srcId="{4D2ACBFB-2106-4F78-8ECF-4B0C48671B08}" destId="{873FB967-8265-409E-B5AA-D59480DAF07E}" srcOrd="1" destOrd="0" presId="urn:microsoft.com/office/officeart/2005/8/layout/hierarchy1"/>
    <dgm:cxn modelId="{0E2C52A2-7F45-461D-8449-A7EB5C32582D}" type="presParOf" srcId="{B4A14187-5AC5-48FF-BD14-3EB9221D6A1B}" destId="{30982FF0-E2FA-49C2-AC42-65618A0ABB77}" srcOrd="1" destOrd="0" presId="urn:microsoft.com/office/officeart/2005/8/layout/hierarchy1"/>
    <dgm:cxn modelId="{A58AA530-A91B-408C-8861-090E917094B0}" type="presParOf" srcId="{30982FF0-E2FA-49C2-AC42-65618A0ABB77}" destId="{BA58F975-1A99-4681-A429-BFD4997347F6}" srcOrd="0" destOrd="0" presId="urn:microsoft.com/office/officeart/2005/8/layout/hierarchy1"/>
    <dgm:cxn modelId="{6106EEBA-C957-4C8B-A781-73597B8C1C4D}" type="presParOf" srcId="{30982FF0-E2FA-49C2-AC42-65618A0ABB77}" destId="{9CC5F9EC-4239-422E-A865-4B4DEEDB804A}" srcOrd="1" destOrd="0" presId="urn:microsoft.com/office/officeart/2005/8/layout/hierarchy1"/>
    <dgm:cxn modelId="{65780794-B59A-4D4B-A551-F44343B8A35B}" type="presParOf" srcId="{9CC5F9EC-4239-422E-A865-4B4DEEDB804A}" destId="{F3AD537E-ED19-46EC-B26F-461C1D9D6F23}" srcOrd="0" destOrd="0" presId="urn:microsoft.com/office/officeart/2005/8/layout/hierarchy1"/>
    <dgm:cxn modelId="{A3A00C52-AAB5-4DB8-936F-BBA73E9E893A}" type="presParOf" srcId="{F3AD537E-ED19-46EC-B26F-461C1D9D6F23}" destId="{2BA0BEBB-8F9C-4CB7-9134-B3DCE458C153}" srcOrd="0" destOrd="0" presId="urn:microsoft.com/office/officeart/2005/8/layout/hierarchy1"/>
    <dgm:cxn modelId="{F98A5536-10BA-4599-8903-61C086E893A5}" type="presParOf" srcId="{F3AD537E-ED19-46EC-B26F-461C1D9D6F23}" destId="{66A2A8C1-3B7C-4D36-A00A-9C53871160BD}" srcOrd="1" destOrd="0" presId="urn:microsoft.com/office/officeart/2005/8/layout/hierarchy1"/>
    <dgm:cxn modelId="{E520DF5F-DAD3-4102-A461-BDB8AD4D3D23}" type="presParOf" srcId="{9CC5F9EC-4239-422E-A865-4B4DEEDB804A}" destId="{BBCC611D-009D-492C-A417-7CD2BF2434B0}" srcOrd="1" destOrd="0" presId="urn:microsoft.com/office/officeart/2005/8/layout/hierarchy1"/>
    <dgm:cxn modelId="{DD2CD129-FC7E-4F87-BC4C-476D185A5E38}" type="presParOf" srcId="{BBCC611D-009D-492C-A417-7CD2BF2434B0}" destId="{1CE97110-BBBA-4C03-A598-C12840CF597D}" srcOrd="0" destOrd="0" presId="urn:microsoft.com/office/officeart/2005/8/layout/hierarchy1"/>
    <dgm:cxn modelId="{5230EA13-3BA7-44CB-BFB8-93D3BF21B4BD}" type="presParOf" srcId="{BBCC611D-009D-492C-A417-7CD2BF2434B0}" destId="{08FE2A85-6656-4004-A7D2-1BE95D7C7DB5}" srcOrd="1" destOrd="0" presId="urn:microsoft.com/office/officeart/2005/8/layout/hierarchy1"/>
    <dgm:cxn modelId="{B87941EC-4191-4542-9986-D8D0047B262B}" type="presParOf" srcId="{08FE2A85-6656-4004-A7D2-1BE95D7C7DB5}" destId="{06D129D4-0A5B-40D9-BA4C-456CCE8040E8}" srcOrd="0" destOrd="0" presId="urn:microsoft.com/office/officeart/2005/8/layout/hierarchy1"/>
    <dgm:cxn modelId="{D386D280-3293-41D7-8F3E-A05F67729261}" type="presParOf" srcId="{06D129D4-0A5B-40D9-BA4C-456CCE8040E8}" destId="{8D5E465E-7306-4188-95E7-4B5D015F4B73}" srcOrd="0" destOrd="0" presId="urn:microsoft.com/office/officeart/2005/8/layout/hierarchy1"/>
    <dgm:cxn modelId="{177E9AAE-8D0B-440C-B86C-375AC5334792}" type="presParOf" srcId="{06D129D4-0A5B-40D9-BA4C-456CCE8040E8}" destId="{8932DB13-DCA8-48A2-B09F-CCEF6EAFB87F}" srcOrd="1" destOrd="0" presId="urn:microsoft.com/office/officeart/2005/8/layout/hierarchy1"/>
    <dgm:cxn modelId="{9059C05C-3790-4282-9651-88EE36DBE098}" type="presParOf" srcId="{08FE2A85-6656-4004-A7D2-1BE95D7C7DB5}" destId="{52A30EBC-8188-40D0-B18C-29716E7FFB2A}" srcOrd="1" destOrd="0" presId="urn:microsoft.com/office/officeart/2005/8/layout/hierarchy1"/>
    <dgm:cxn modelId="{BAEEEC8C-6CD1-47A9-9B5B-62C4DF8DAA8E}" type="presParOf" srcId="{D6392A81-AB4D-43F2-9FDC-2FF4F13B1D81}" destId="{D68AE7C3-96F2-449D-BF58-91F70123CFEB}" srcOrd="2" destOrd="0" presId="urn:microsoft.com/office/officeart/2005/8/layout/hierarchy1"/>
    <dgm:cxn modelId="{C98162CC-6801-4D59-A5F5-B3FE53C466C4}" type="presParOf" srcId="{D6392A81-AB4D-43F2-9FDC-2FF4F13B1D81}" destId="{BD73B400-1750-4A47-896B-E398BB16760F}" srcOrd="3" destOrd="0" presId="urn:microsoft.com/office/officeart/2005/8/layout/hierarchy1"/>
    <dgm:cxn modelId="{54B26D45-3942-4B8A-B2BE-85CFFFEB4F09}" type="presParOf" srcId="{BD73B400-1750-4A47-896B-E398BB16760F}" destId="{16329E59-309C-4E5E-86D3-BBAB46BD5860}" srcOrd="0" destOrd="0" presId="urn:microsoft.com/office/officeart/2005/8/layout/hierarchy1"/>
    <dgm:cxn modelId="{AC26505E-AF6D-48C4-976E-DB577D1E7CCC}" type="presParOf" srcId="{16329E59-309C-4E5E-86D3-BBAB46BD5860}" destId="{E3808C3B-2BEF-40B5-BFBF-C64E064D05BB}" srcOrd="0" destOrd="0" presId="urn:microsoft.com/office/officeart/2005/8/layout/hierarchy1"/>
    <dgm:cxn modelId="{95CABBCC-C9F1-4527-B2C7-A79D67614931}" type="presParOf" srcId="{16329E59-309C-4E5E-86D3-BBAB46BD5860}" destId="{B1D42902-60FA-4BA4-9F5A-2CD7EC7FF6E6}" srcOrd="1" destOrd="0" presId="urn:microsoft.com/office/officeart/2005/8/layout/hierarchy1"/>
    <dgm:cxn modelId="{412758C5-4718-4127-86CE-0E4E6B5949BD}" type="presParOf" srcId="{BD73B400-1750-4A47-896B-E398BB16760F}" destId="{99520268-1E65-400E-B0C0-48445C832E6A}" srcOrd="1" destOrd="0" presId="urn:microsoft.com/office/officeart/2005/8/layout/hierarchy1"/>
    <dgm:cxn modelId="{E303EC9A-D621-4D74-8F2E-4651290FC42A}" type="presParOf" srcId="{99520268-1E65-400E-B0C0-48445C832E6A}" destId="{0F9A4A4D-7845-44E1-9198-FF5105103711}" srcOrd="0" destOrd="0" presId="urn:microsoft.com/office/officeart/2005/8/layout/hierarchy1"/>
    <dgm:cxn modelId="{6C81C8E9-4194-4B2F-A968-0DB7EAC58173}" type="presParOf" srcId="{99520268-1E65-400E-B0C0-48445C832E6A}" destId="{C4C0D3E3-36C8-47CE-934D-A6BD3BDD31EC}" srcOrd="1" destOrd="0" presId="urn:microsoft.com/office/officeart/2005/8/layout/hierarchy1"/>
    <dgm:cxn modelId="{E159EC21-9A69-40C8-81D4-F593DAEE14CD}" type="presParOf" srcId="{C4C0D3E3-36C8-47CE-934D-A6BD3BDD31EC}" destId="{B7E493C3-EB57-4CC9-BCBF-75B24CF8637D}" srcOrd="0" destOrd="0" presId="urn:microsoft.com/office/officeart/2005/8/layout/hierarchy1"/>
    <dgm:cxn modelId="{AF7391FC-0587-4648-B39C-B55416161679}" type="presParOf" srcId="{B7E493C3-EB57-4CC9-BCBF-75B24CF8637D}" destId="{F7523B7A-A9B3-4B31-BF23-05843A03562B}" srcOrd="0" destOrd="0" presId="urn:microsoft.com/office/officeart/2005/8/layout/hierarchy1"/>
    <dgm:cxn modelId="{EEC336C8-30DB-407F-B054-3BFA51662D74}" type="presParOf" srcId="{B7E493C3-EB57-4CC9-BCBF-75B24CF8637D}" destId="{55B0065C-6EB5-4701-BF50-81A5F4961077}" srcOrd="1" destOrd="0" presId="urn:microsoft.com/office/officeart/2005/8/layout/hierarchy1"/>
    <dgm:cxn modelId="{DD14B90A-7AE5-4E0F-8A87-A2C5B3244034}" type="presParOf" srcId="{C4C0D3E3-36C8-47CE-934D-A6BD3BDD31EC}" destId="{0F320184-14A4-44E0-844E-6EF61184F274}" srcOrd="1" destOrd="0" presId="urn:microsoft.com/office/officeart/2005/8/layout/hierarchy1"/>
    <dgm:cxn modelId="{ED46BDC2-290D-41E4-B7E2-7416E99039AA}" type="presParOf" srcId="{0F320184-14A4-44E0-844E-6EF61184F274}" destId="{0D980642-4A32-450F-A5CE-08B5B275E3B2}" srcOrd="0" destOrd="0" presId="urn:microsoft.com/office/officeart/2005/8/layout/hierarchy1"/>
    <dgm:cxn modelId="{4F5A53AA-3685-4EF6-ABE9-87DC83066F96}" type="presParOf" srcId="{0F320184-14A4-44E0-844E-6EF61184F274}" destId="{5AC48FD6-FD99-48CF-830E-6CB6D93C218D}" srcOrd="1" destOrd="0" presId="urn:microsoft.com/office/officeart/2005/8/layout/hierarchy1"/>
    <dgm:cxn modelId="{677CABEB-F845-4041-AA1B-87D561914C78}" type="presParOf" srcId="{5AC48FD6-FD99-48CF-830E-6CB6D93C218D}" destId="{68F7C5D0-AFC4-440F-9736-03D10A256638}" srcOrd="0" destOrd="0" presId="urn:microsoft.com/office/officeart/2005/8/layout/hierarchy1"/>
    <dgm:cxn modelId="{E333E0B0-3CDA-4F27-A3FC-D85576CAF206}" type="presParOf" srcId="{68F7C5D0-AFC4-440F-9736-03D10A256638}" destId="{9FED0DB6-DB7C-40B3-8BF5-B55B570E7D39}" srcOrd="0" destOrd="0" presId="urn:microsoft.com/office/officeart/2005/8/layout/hierarchy1"/>
    <dgm:cxn modelId="{F2B45781-0963-4E56-A4FA-92D7BFB489F7}" type="presParOf" srcId="{68F7C5D0-AFC4-440F-9736-03D10A256638}" destId="{DE6D1B9E-DF9D-4206-90A4-62C3F27EFAD0}" srcOrd="1" destOrd="0" presId="urn:microsoft.com/office/officeart/2005/8/layout/hierarchy1"/>
    <dgm:cxn modelId="{6EF36E6E-0BB4-4362-AE14-B0D18AFB3209}"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F3112370-9428-4B21-9B98-79F1671142D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1C24C8A-5FDD-403D-9A8F-62952AD058B0}" type="presOf" srcId="{DC6A5C6C-A6FD-441A-BC41-D4E26F557628}" destId="{5C76E221-16AB-460C-B01F-31CE522C0E51}" srcOrd="0" destOrd="0" presId="urn:microsoft.com/office/officeart/2005/8/layout/vList2"/>
    <dgm:cxn modelId="{3891B3EA-6A28-4777-B8E7-BE8E8E8C4A5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15CE1A0F-0A73-4F7E-B047-C772F5269EE9}" type="presOf" srcId="{DC6A5C6C-A6FD-441A-BC41-D4E26F557628}" destId="{5C76E221-16AB-460C-B01F-31CE522C0E51}" srcOrd="0" destOrd="0" presId="urn:microsoft.com/office/officeart/2005/8/layout/vList2"/>
    <dgm:cxn modelId="{64C64FA0-8E1C-4012-8688-22C1163A53DF}" type="presOf" srcId="{BDBF99DF-0B36-4C9A-899F-AEA5652BFC10}" destId="{20C95AB1-304B-4E67-8770-C119D9541A12}" srcOrd="0" destOrd="0" presId="urn:microsoft.com/office/officeart/2005/8/layout/vList2"/>
    <dgm:cxn modelId="{CC39D4DA-523A-468C-812C-D7D8249773C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0A4967F-C13A-4297-A4FD-EFEB01C20E6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3FE2FE6-1004-41A5-B96C-35A522C1B1A8}" type="presOf" srcId="{DC6A5C6C-A6FD-441A-BC41-D4E26F557628}" destId="{5C76E221-16AB-460C-B01F-31CE522C0E51}" srcOrd="0" destOrd="0" presId="urn:microsoft.com/office/officeart/2005/8/layout/vList2"/>
    <dgm:cxn modelId="{064D46AF-BC16-4C39-BE92-3482DA7A2DD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942DC034-0728-467D-8EFE-AD8B28E11368}" type="presOf" srcId="{BDBF99DF-0B36-4C9A-899F-AEA5652BFC10}" destId="{20C95AB1-304B-4E67-8770-C119D9541A12}" srcOrd="0" destOrd="0" presId="urn:microsoft.com/office/officeart/2005/8/layout/vList2"/>
    <dgm:cxn modelId="{2115057B-C218-4FD3-B0FA-66E392D4196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7DF427D-2565-4B96-8B28-4875F8EB21A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5A9BB67-E32C-40D0-9D34-E14E4B285919}" type="presOf" srcId="{DC6A5C6C-A6FD-441A-BC41-D4E26F557628}" destId="{5C76E221-16AB-460C-B01F-31CE522C0E51}" srcOrd="0" destOrd="0" presId="urn:microsoft.com/office/officeart/2005/8/layout/vList2"/>
    <dgm:cxn modelId="{79F0E640-1BC6-45CC-AC23-19ACC888029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273A4CC-9D2B-4950-9D70-3E2BC6ACEB4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D58F5EE-697A-4865-88AB-7C7C5CF4C450}" type="presOf" srcId="{BDBF99DF-0B36-4C9A-899F-AEA5652BFC10}" destId="{20C95AB1-304B-4E67-8770-C119D9541A12}" srcOrd="0" destOrd="0" presId="urn:microsoft.com/office/officeart/2005/8/layout/vList2"/>
    <dgm:cxn modelId="{782733E8-BD9B-454B-9E7A-6584D6FD462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ADBAC2-5D2C-4DB9-A0AC-F8DF99BB8F7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819A4EE-D6CA-4E7E-AB73-5C5B66C2EB99}" type="presOf" srcId="{BDBF99DF-0B36-4C9A-899F-AEA5652BFC10}" destId="{20C95AB1-304B-4E67-8770-C119D9541A12}" srcOrd="0" destOrd="0" presId="urn:microsoft.com/office/officeart/2005/8/layout/vList2"/>
    <dgm:cxn modelId="{2C17B493-5D7F-418E-AB0E-04BD2FB191A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956C9F-8CEE-42D7-A184-C4A20DE7E26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CC1A5F-F7A3-44BE-BE46-0D3C63128860}" type="presOf" srcId="{DC6A5C6C-A6FD-441A-BC41-D4E26F557628}" destId="{5C76E221-16AB-460C-B01F-31CE522C0E51}" srcOrd="0" destOrd="0" presId="urn:microsoft.com/office/officeart/2005/8/layout/vList2"/>
    <dgm:cxn modelId="{F5400295-1D04-4906-9845-71E0171B586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C886408-1E19-4323-AF84-10E64D6ADA3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7654" y="17654"/>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8748E-BB04-40B0-B59B-3043BC5F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6546</Words>
  <Characters>37315</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msı</cp:lastModifiedBy>
  <cp:revision>3</cp:revision>
  <dcterms:created xsi:type="dcterms:W3CDTF">2024-04-30T06:25:00Z</dcterms:created>
  <dcterms:modified xsi:type="dcterms:W3CDTF">2024-04-30T06:51:00Z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